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C6" w:rsidRPr="00D52406" w:rsidRDefault="00680DC6" w:rsidP="002F3B52">
      <w:pPr>
        <w:spacing w:line="360" w:lineRule="auto"/>
        <w:ind w:right="-267"/>
        <w:contextualSpacing/>
        <w:jc w:val="center"/>
        <w:rPr>
          <w:rFonts w:ascii="Bookman Old Style" w:hAnsi="Bookman Old Style"/>
          <w:noProof/>
        </w:rPr>
      </w:pPr>
    </w:p>
    <w:p w:rsidR="00714947" w:rsidRPr="00D52406" w:rsidRDefault="00714947" w:rsidP="002F3B52">
      <w:pPr>
        <w:spacing w:line="360" w:lineRule="auto"/>
        <w:ind w:left="284" w:right="-267"/>
        <w:contextualSpacing/>
        <w:jc w:val="center"/>
        <w:rPr>
          <w:rFonts w:ascii="Bookman Old Style" w:hAnsi="Bookman Old Style"/>
          <w:noProof/>
          <w:lang w:val="id-ID"/>
        </w:rPr>
      </w:pPr>
    </w:p>
    <w:p w:rsidR="00714947" w:rsidRPr="00D52406" w:rsidRDefault="00714947" w:rsidP="002F3B52">
      <w:pPr>
        <w:spacing w:line="360" w:lineRule="auto"/>
        <w:ind w:left="284" w:right="-267"/>
        <w:contextualSpacing/>
        <w:jc w:val="center"/>
        <w:rPr>
          <w:rFonts w:ascii="Bookman Old Style" w:hAnsi="Bookman Old Style"/>
          <w:noProof/>
          <w:lang w:val="id-ID"/>
        </w:rPr>
      </w:pPr>
    </w:p>
    <w:p w:rsidR="00714947" w:rsidRPr="00D52406" w:rsidRDefault="00714947" w:rsidP="002F3B52">
      <w:pPr>
        <w:spacing w:line="360" w:lineRule="auto"/>
        <w:ind w:left="284" w:right="-267"/>
        <w:contextualSpacing/>
        <w:jc w:val="center"/>
        <w:rPr>
          <w:rFonts w:ascii="Bookman Old Style" w:hAnsi="Bookman Old Style"/>
          <w:lang w:val="id-ID"/>
        </w:rPr>
      </w:pPr>
    </w:p>
    <w:tbl>
      <w:tblPr>
        <w:tblW w:w="23879" w:type="dxa"/>
        <w:tblInd w:w="108" w:type="dxa"/>
        <w:tblLayout w:type="fixed"/>
        <w:tblLook w:val="04A0"/>
      </w:tblPr>
      <w:tblGrid>
        <w:gridCol w:w="709"/>
        <w:gridCol w:w="567"/>
        <w:gridCol w:w="425"/>
        <w:gridCol w:w="578"/>
        <w:gridCol w:w="691"/>
        <w:gridCol w:w="3810"/>
        <w:gridCol w:w="17"/>
        <w:gridCol w:w="521"/>
        <w:gridCol w:w="17"/>
        <w:gridCol w:w="2847"/>
        <w:gridCol w:w="17"/>
        <w:gridCol w:w="6775"/>
        <w:gridCol w:w="6905"/>
      </w:tblGrid>
      <w:tr w:rsidR="00BC2467" w:rsidRPr="00D52406" w:rsidTr="00211AE5">
        <w:trPr>
          <w:gridAfter w:val="2"/>
          <w:wAfter w:w="13680" w:type="dxa"/>
          <w:trHeight w:val="1581"/>
        </w:trPr>
        <w:tc>
          <w:tcPr>
            <w:tcW w:w="10199" w:type="dxa"/>
            <w:gridSpan w:val="11"/>
          </w:tcPr>
          <w:p w:rsidR="006F43E7" w:rsidRPr="00D52406" w:rsidRDefault="006F43E7" w:rsidP="002F3B52">
            <w:pPr>
              <w:spacing w:line="480" w:lineRule="auto"/>
              <w:jc w:val="center"/>
              <w:rPr>
                <w:rFonts w:ascii="Bookman Old Style" w:hAnsi="Bookman Old Style"/>
                <w:b/>
                <w:sz w:val="28"/>
                <w:szCs w:val="28"/>
              </w:rPr>
            </w:pPr>
            <w:r w:rsidRPr="00D52406">
              <w:rPr>
                <w:rFonts w:ascii="Bookman Old Style" w:hAnsi="Bookman Old Style"/>
                <w:b/>
                <w:sz w:val="28"/>
                <w:szCs w:val="28"/>
              </w:rPr>
              <w:t>PROVINSI BANTEN</w:t>
            </w:r>
          </w:p>
          <w:p w:rsidR="00BC2467" w:rsidRPr="00D52406" w:rsidRDefault="00BC2467" w:rsidP="002F3B52">
            <w:pPr>
              <w:spacing w:line="480" w:lineRule="auto"/>
              <w:jc w:val="center"/>
              <w:rPr>
                <w:rFonts w:ascii="Bookman Old Style" w:hAnsi="Bookman Old Style" w:cs="Tahoma"/>
                <w:sz w:val="28"/>
                <w:szCs w:val="28"/>
                <w:lang w:val="id-ID"/>
              </w:rPr>
            </w:pPr>
            <w:r w:rsidRPr="00D52406">
              <w:rPr>
                <w:rFonts w:ascii="Bookman Old Style" w:hAnsi="Bookman Old Style"/>
                <w:b/>
                <w:sz w:val="28"/>
                <w:szCs w:val="28"/>
                <w:lang w:val="id-ID"/>
              </w:rPr>
              <w:t>PERATURAN DAERAH KOTA TANGERANG SELATAN</w:t>
            </w:r>
          </w:p>
          <w:p w:rsidR="00BC2467" w:rsidRPr="00D52406" w:rsidRDefault="00BC2467" w:rsidP="002F3B52">
            <w:pPr>
              <w:spacing w:after="240"/>
              <w:jc w:val="center"/>
              <w:rPr>
                <w:rFonts w:ascii="Bookman Old Style" w:hAnsi="Bookman Old Style"/>
              </w:rPr>
            </w:pPr>
            <w:r w:rsidRPr="00D52406">
              <w:rPr>
                <w:rFonts w:ascii="Bookman Old Style" w:hAnsi="Bookman Old Style"/>
                <w:lang w:val="id-ID"/>
              </w:rPr>
              <w:t>NOMOR</w:t>
            </w:r>
            <w:r w:rsidR="007C4247">
              <w:rPr>
                <w:rFonts w:ascii="Bookman Old Style" w:hAnsi="Bookman Old Style"/>
              </w:rPr>
              <w:t xml:space="preserve"> </w:t>
            </w:r>
            <w:r w:rsidR="00CA2B3D">
              <w:rPr>
                <w:rFonts w:ascii="Bookman Old Style" w:hAnsi="Bookman Old Style"/>
              </w:rPr>
              <w:t>1</w:t>
            </w:r>
            <w:r w:rsidR="007C4247">
              <w:rPr>
                <w:rFonts w:ascii="Bookman Old Style" w:hAnsi="Bookman Old Style"/>
              </w:rPr>
              <w:t xml:space="preserve"> </w:t>
            </w:r>
            <w:r w:rsidRPr="00D52406">
              <w:rPr>
                <w:rFonts w:ascii="Bookman Old Style" w:hAnsi="Bookman Old Style"/>
                <w:lang w:val="id-ID"/>
              </w:rPr>
              <w:t>TAHUN</w:t>
            </w:r>
            <w:r w:rsidR="00CA2B3D">
              <w:rPr>
                <w:rFonts w:ascii="Bookman Old Style" w:hAnsi="Bookman Old Style"/>
              </w:rPr>
              <w:t xml:space="preserve"> 2015</w:t>
            </w:r>
            <w:r w:rsidR="007C4247">
              <w:rPr>
                <w:rFonts w:ascii="Bookman Old Style" w:hAnsi="Bookman Old Style"/>
              </w:rPr>
              <w:t xml:space="preserve"> </w:t>
            </w:r>
            <w:r w:rsidR="00AA19FE" w:rsidRPr="007C4247">
              <w:rPr>
                <w:rFonts w:ascii="Bookman Old Style" w:hAnsi="Bookman Old Style"/>
                <w:color w:val="FFFFFF" w:themeColor="background1"/>
                <w:lang w:val="id-ID"/>
              </w:rPr>
              <w:t>201</w:t>
            </w:r>
            <w:r w:rsidR="00981285" w:rsidRPr="007C4247">
              <w:rPr>
                <w:rFonts w:ascii="Bookman Old Style" w:hAnsi="Bookman Old Style"/>
                <w:color w:val="FFFFFF" w:themeColor="background1"/>
              </w:rPr>
              <w:t>5</w:t>
            </w:r>
          </w:p>
          <w:p w:rsidR="00BC2467" w:rsidRPr="00D52406" w:rsidRDefault="00BC2467" w:rsidP="002F3B52">
            <w:pPr>
              <w:spacing w:line="360" w:lineRule="auto"/>
              <w:jc w:val="center"/>
              <w:rPr>
                <w:rFonts w:ascii="Bookman Old Style" w:hAnsi="Bookman Old Style"/>
                <w:lang w:val="id-ID"/>
              </w:rPr>
            </w:pPr>
            <w:r w:rsidRPr="00D52406">
              <w:rPr>
                <w:rFonts w:ascii="Bookman Old Style" w:hAnsi="Bookman Old Style"/>
                <w:lang w:val="id-ID"/>
              </w:rPr>
              <w:t>TENTANG</w:t>
            </w:r>
          </w:p>
          <w:p w:rsidR="00BC2467" w:rsidRPr="00D52406" w:rsidRDefault="00BC2467" w:rsidP="002F3B52">
            <w:pPr>
              <w:pStyle w:val="Heading1"/>
              <w:spacing w:line="360" w:lineRule="auto"/>
              <w:rPr>
                <w:rFonts w:ascii="Bookman Old Style" w:hAnsi="Bookman Old Style"/>
                <w:b w:val="0"/>
                <w:sz w:val="24"/>
                <w:lang w:val="id-ID"/>
              </w:rPr>
            </w:pPr>
            <w:r w:rsidRPr="00D52406">
              <w:rPr>
                <w:rFonts w:ascii="Bookman Old Style" w:hAnsi="Bookman Old Style"/>
                <w:b w:val="0"/>
                <w:sz w:val="24"/>
                <w:lang w:val="id-ID"/>
              </w:rPr>
              <w:t>ANGGARAN PENDAPATAN DAN BELANJA DAERAH</w:t>
            </w:r>
          </w:p>
          <w:p w:rsidR="00BC2467" w:rsidRPr="00D52406" w:rsidRDefault="00BC2467" w:rsidP="002F3B52">
            <w:pPr>
              <w:pStyle w:val="Heading1"/>
              <w:spacing w:line="480" w:lineRule="auto"/>
              <w:rPr>
                <w:rFonts w:ascii="Bookman Old Style" w:hAnsi="Bookman Old Style"/>
                <w:b w:val="0"/>
                <w:sz w:val="24"/>
              </w:rPr>
            </w:pPr>
            <w:r w:rsidRPr="00D52406">
              <w:rPr>
                <w:rFonts w:ascii="Bookman Old Style" w:hAnsi="Bookman Old Style"/>
                <w:b w:val="0"/>
                <w:sz w:val="24"/>
                <w:lang w:val="id-ID"/>
              </w:rPr>
              <w:t>TAHUN ANGGARAN 201</w:t>
            </w:r>
            <w:r w:rsidR="006507E4" w:rsidRPr="00D52406">
              <w:rPr>
                <w:rFonts w:ascii="Bookman Old Style" w:hAnsi="Bookman Old Style"/>
                <w:b w:val="0"/>
                <w:sz w:val="24"/>
              </w:rPr>
              <w:t>5</w:t>
            </w:r>
          </w:p>
          <w:p w:rsidR="00BC2467" w:rsidRPr="00D52406" w:rsidRDefault="00BC2467" w:rsidP="002F3B52">
            <w:pPr>
              <w:tabs>
                <w:tab w:val="left" w:pos="7020"/>
              </w:tabs>
              <w:spacing w:line="480" w:lineRule="auto"/>
              <w:jc w:val="center"/>
              <w:rPr>
                <w:rFonts w:ascii="Bookman Old Style" w:hAnsi="Bookman Old Style"/>
                <w:lang w:val="id-ID"/>
              </w:rPr>
            </w:pPr>
            <w:r w:rsidRPr="00D52406">
              <w:rPr>
                <w:rFonts w:ascii="Bookman Old Style" w:hAnsi="Bookman Old Style"/>
                <w:lang w:val="id-ID"/>
              </w:rPr>
              <w:t>DENGAN RAHMAT TUHAN YANG MAHA ESA</w:t>
            </w:r>
          </w:p>
          <w:p w:rsidR="00BC2467" w:rsidRPr="00D52406" w:rsidRDefault="00BC2467" w:rsidP="002F3B52">
            <w:pPr>
              <w:spacing w:line="720" w:lineRule="auto"/>
              <w:jc w:val="center"/>
              <w:rPr>
                <w:rFonts w:ascii="Bookman Old Style" w:hAnsi="Bookman Old Style"/>
                <w:lang w:val="id-ID"/>
              </w:rPr>
            </w:pPr>
            <w:r w:rsidRPr="00D52406">
              <w:rPr>
                <w:rFonts w:ascii="Bookman Old Style" w:hAnsi="Bookman Old Style"/>
                <w:lang w:val="id-ID"/>
              </w:rPr>
              <w:t>WALIKOTA TANGERANG SELATAN,</w:t>
            </w:r>
          </w:p>
        </w:tc>
      </w:tr>
      <w:tr w:rsidR="00BC2467" w:rsidRPr="00D52406" w:rsidTr="00211AE5">
        <w:trPr>
          <w:gridAfter w:val="2"/>
          <w:wAfter w:w="13680" w:type="dxa"/>
          <w:trHeight w:val="1581"/>
        </w:trPr>
        <w:tc>
          <w:tcPr>
            <w:tcW w:w="1701" w:type="dxa"/>
            <w:gridSpan w:val="3"/>
          </w:tcPr>
          <w:p w:rsidR="00BC2467" w:rsidRPr="00D52406" w:rsidRDefault="00BC2467" w:rsidP="002F3B52">
            <w:pPr>
              <w:spacing w:after="120" w:line="360" w:lineRule="auto"/>
              <w:rPr>
                <w:rFonts w:ascii="Bookman Old Style" w:hAnsi="Bookman Old Style"/>
                <w:lang w:val="id-ID"/>
              </w:rPr>
            </w:pPr>
            <w:r w:rsidRPr="00D52406">
              <w:rPr>
                <w:rFonts w:ascii="Bookman Old Style" w:hAnsi="Bookman Old Style"/>
                <w:lang w:val="id-ID"/>
              </w:rPr>
              <w:t>Menimbang</w:t>
            </w:r>
          </w:p>
        </w:tc>
        <w:tc>
          <w:tcPr>
            <w:tcW w:w="578" w:type="dxa"/>
          </w:tcPr>
          <w:p w:rsidR="00BC2467" w:rsidRPr="00D52406" w:rsidRDefault="00BC2467" w:rsidP="002F3B52">
            <w:pPr>
              <w:spacing w:after="120" w:line="360" w:lineRule="auto"/>
              <w:jc w:val="center"/>
              <w:rPr>
                <w:rFonts w:ascii="Bookman Old Style" w:hAnsi="Bookman Old Style"/>
                <w:lang w:val="id-ID"/>
              </w:rPr>
            </w:pPr>
            <w:r w:rsidRPr="00D52406">
              <w:rPr>
                <w:rFonts w:ascii="Bookman Old Style" w:hAnsi="Bookman Old Style"/>
                <w:lang w:val="id-ID"/>
              </w:rPr>
              <w:t>:</w:t>
            </w:r>
          </w:p>
        </w:tc>
        <w:tc>
          <w:tcPr>
            <w:tcW w:w="7920" w:type="dxa"/>
            <w:gridSpan w:val="7"/>
          </w:tcPr>
          <w:p w:rsidR="00095166" w:rsidRPr="00D52406" w:rsidRDefault="006C0B77" w:rsidP="002F3B52">
            <w:pPr>
              <w:numPr>
                <w:ilvl w:val="0"/>
                <w:numId w:val="17"/>
              </w:numPr>
              <w:spacing w:after="240" w:line="360" w:lineRule="auto"/>
              <w:ind w:left="601" w:hanging="601"/>
              <w:jc w:val="both"/>
              <w:rPr>
                <w:rFonts w:ascii="Bookman Old Style" w:hAnsi="Bookman Old Style"/>
                <w:lang w:val="id-ID"/>
              </w:rPr>
            </w:pPr>
            <w:r w:rsidRPr="00D52406">
              <w:rPr>
                <w:rFonts w:ascii="Bookman Old Style" w:hAnsi="Bookman Old Style"/>
                <w:lang w:val="id-ID"/>
              </w:rPr>
              <w:t xml:space="preserve">bahwa </w:t>
            </w:r>
            <w:r w:rsidR="00565CF2" w:rsidRPr="00D52406">
              <w:rPr>
                <w:rFonts w:ascii="Bookman Old Style" w:hAnsi="Bookman Old Style"/>
                <w:lang w:val="id-ID"/>
              </w:rPr>
              <w:t>Rancangan Peraturan Daerah tentang Anggaran Pendapatan dan Belanja Daerah Tahun 201</w:t>
            </w:r>
            <w:r w:rsidR="006507E4" w:rsidRPr="00D52406">
              <w:rPr>
                <w:rFonts w:ascii="Bookman Old Style" w:hAnsi="Bookman Old Style"/>
              </w:rPr>
              <w:t>5</w:t>
            </w:r>
            <w:r w:rsidR="00565CF2" w:rsidRPr="00D52406">
              <w:rPr>
                <w:rFonts w:ascii="Bookman Old Style" w:hAnsi="Bookman Old Style"/>
                <w:lang w:val="id-ID"/>
              </w:rPr>
              <w:t xml:space="preserve"> telah mendapat persetujuan bersama DPRD dan Walikota pada tanggal </w:t>
            </w:r>
            <w:r w:rsidR="00404E95" w:rsidRPr="00D52406">
              <w:rPr>
                <w:rFonts w:ascii="Bookman Old Style" w:hAnsi="Bookman Old Style"/>
              </w:rPr>
              <w:t xml:space="preserve">23 </w:t>
            </w:r>
            <w:proofErr w:type="spellStart"/>
            <w:r w:rsidR="00404E95" w:rsidRPr="00D52406">
              <w:rPr>
                <w:rFonts w:ascii="Bookman Old Style" w:hAnsi="Bookman Old Style"/>
              </w:rPr>
              <w:t>Desember</w:t>
            </w:r>
            <w:proofErr w:type="spellEnd"/>
            <w:r w:rsidR="00404E95" w:rsidRPr="00D52406">
              <w:rPr>
                <w:rFonts w:ascii="Bookman Old Style" w:hAnsi="Bookman Old Style"/>
              </w:rPr>
              <w:t xml:space="preserve"> 2014</w:t>
            </w:r>
            <w:r w:rsidRPr="00D52406">
              <w:rPr>
                <w:rFonts w:ascii="Bookman Old Style" w:hAnsi="Bookman Old Style"/>
                <w:lang w:val="id-ID"/>
              </w:rPr>
              <w:t>;</w:t>
            </w:r>
          </w:p>
        </w:tc>
      </w:tr>
      <w:tr w:rsidR="00823842" w:rsidRPr="00D52406" w:rsidTr="00211AE5">
        <w:trPr>
          <w:gridAfter w:val="2"/>
          <w:wAfter w:w="13680" w:type="dxa"/>
          <w:trHeight w:val="1581"/>
        </w:trPr>
        <w:tc>
          <w:tcPr>
            <w:tcW w:w="1701" w:type="dxa"/>
            <w:gridSpan w:val="3"/>
          </w:tcPr>
          <w:p w:rsidR="00823842" w:rsidRPr="00D52406" w:rsidRDefault="00823842" w:rsidP="002F3B52">
            <w:pPr>
              <w:spacing w:after="120" w:line="360" w:lineRule="auto"/>
              <w:rPr>
                <w:rFonts w:ascii="Bookman Old Style" w:hAnsi="Bookman Old Style"/>
                <w:lang w:val="id-ID"/>
              </w:rPr>
            </w:pPr>
          </w:p>
        </w:tc>
        <w:tc>
          <w:tcPr>
            <w:tcW w:w="578" w:type="dxa"/>
          </w:tcPr>
          <w:p w:rsidR="00823842" w:rsidRPr="00D52406" w:rsidRDefault="00823842" w:rsidP="002F3B52">
            <w:pPr>
              <w:spacing w:after="120" w:line="360" w:lineRule="auto"/>
              <w:jc w:val="center"/>
              <w:rPr>
                <w:rFonts w:ascii="Bookman Old Style" w:hAnsi="Bookman Old Style"/>
                <w:lang w:val="id-ID"/>
              </w:rPr>
            </w:pPr>
          </w:p>
        </w:tc>
        <w:tc>
          <w:tcPr>
            <w:tcW w:w="7920" w:type="dxa"/>
            <w:gridSpan w:val="7"/>
          </w:tcPr>
          <w:p w:rsidR="00095166" w:rsidRPr="00D52406" w:rsidRDefault="00823842" w:rsidP="002F3B52">
            <w:pPr>
              <w:pStyle w:val="ListParagraph"/>
              <w:numPr>
                <w:ilvl w:val="0"/>
                <w:numId w:val="13"/>
              </w:numPr>
              <w:spacing w:after="240" w:line="360" w:lineRule="auto"/>
              <w:ind w:left="594" w:hanging="594"/>
              <w:jc w:val="both"/>
              <w:rPr>
                <w:rFonts w:ascii="Bookman Old Style" w:hAnsi="Bookman Old Style"/>
                <w:lang w:val="id-ID"/>
              </w:rPr>
            </w:pPr>
            <w:r w:rsidRPr="00D52406">
              <w:rPr>
                <w:rFonts w:ascii="Bookman Old Style" w:hAnsi="Bookman Old Style"/>
                <w:lang w:val="id-ID"/>
              </w:rPr>
              <w:t>bahwa Rancangan Peraturan Daerah tentang Anggaran Pendapatan dan Belanja Daerah Tahun Anggaran 201</w:t>
            </w:r>
            <w:r w:rsidR="006507E4" w:rsidRPr="00D52406">
              <w:rPr>
                <w:rFonts w:ascii="Bookman Old Style" w:hAnsi="Bookman Old Style"/>
              </w:rPr>
              <w:t>5</w:t>
            </w:r>
            <w:r w:rsidR="00565CF2" w:rsidRPr="00D52406">
              <w:rPr>
                <w:rFonts w:ascii="Bookman Old Style" w:hAnsi="Bookman Old Style"/>
                <w:lang w:val="id-ID"/>
              </w:rPr>
              <w:t xml:space="preserve"> dan Rancangan Peraturan Walikota tentang Penjabaran Anggaran Pendapatan dan Be</w:t>
            </w:r>
            <w:r w:rsidR="006507E4" w:rsidRPr="00D52406">
              <w:rPr>
                <w:rFonts w:ascii="Bookman Old Style" w:hAnsi="Bookman Old Style"/>
                <w:lang w:val="id-ID"/>
              </w:rPr>
              <w:t>lanja Daerah Tahun Anggaran 201</w:t>
            </w:r>
            <w:r w:rsidR="006507E4" w:rsidRPr="00D52406">
              <w:rPr>
                <w:rFonts w:ascii="Bookman Old Style" w:hAnsi="Bookman Old Style"/>
              </w:rPr>
              <w:t>5</w:t>
            </w:r>
            <w:r w:rsidR="00565CF2" w:rsidRPr="00D52406">
              <w:rPr>
                <w:rFonts w:ascii="Bookman Old Style" w:hAnsi="Bookman Old Style"/>
                <w:lang w:val="id-ID"/>
              </w:rPr>
              <w:t xml:space="preserve"> telah dievaluasi</w:t>
            </w:r>
            <w:r w:rsidR="00DE4C53" w:rsidRPr="00D52406">
              <w:rPr>
                <w:rFonts w:ascii="Bookman Old Style" w:hAnsi="Bookman Old Style"/>
                <w:lang w:val="id-ID"/>
              </w:rPr>
              <w:t xml:space="preserve"> </w:t>
            </w:r>
            <w:r w:rsidR="00565CF2" w:rsidRPr="00D52406">
              <w:rPr>
                <w:rFonts w:ascii="Bookman Old Style" w:hAnsi="Bookman Old Style"/>
                <w:lang w:val="id-ID"/>
              </w:rPr>
              <w:t>melalui Keputusan Gubernur Banten</w:t>
            </w:r>
            <w:r w:rsidR="00DE4C53" w:rsidRPr="00D52406">
              <w:rPr>
                <w:rFonts w:ascii="Bookman Old Style" w:hAnsi="Bookman Old Style"/>
                <w:lang w:val="id-ID"/>
              </w:rPr>
              <w:t xml:space="preserve"> </w:t>
            </w:r>
            <w:r w:rsidR="00565CF2" w:rsidRPr="00D52406">
              <w:rPr>
                <w:rFonts w:ascii="Bookman Old Style" w:hAnsi="Bookman Old Style"/>
                <w:lang w:val="id-ID"/>
              </w:rPr>
              <w:t>Nomor</w:t>
            </w:r>
            <w:r w:rsidR="00DE4C53" w:rsidRPr="00D52406">
              <w:rPr>
                <w:rFonts w:ascii="Bookman Old Style" w:hAnsi="Bookman Old Style"/>
                <w:lang w:val="id-ID"/>
              </w:rPr>
              <w:t xml:space="preserve"> </w:t>
            </w:r>
            <w:r w:rsidR="008A1033" w:rsidRPr="00D52406">
              <w:rPr>
                <w:rFonts w:ascii="Bookman Old Style" w:hAnsi="Bookman Old Style"/>
              </w:rPr>
              <w:t>188.342/Kep.</w:t>
            </w:r>
            <w:r w:rsidR="006507E4" w:rsidRPr="00D52406">
              <w:rPr>
                <w:rFonts w:ascii="Bookman Old Style" w:hAnsi="Bookman Old Style"/>
              </w:rPr>
              <w:t>590</w:t>
            </w:r>
            <w:r w:rsidR="008A1033" w:rsidRPr="00D52406">
              <w:rPr>
                <w:rFonts w:ascii="Bookman Old Style" w:hAnsi="Bookman Old Style"/>
              </w:rPr>
              <w:t>-Huk/2014</w:t>
            </w:r>
            <w:r w:rsidR="00DE4C53" w:rsidRPr="00D52406">
              <w:rPr>
                <w:rFonts w:ascii="Bookman Old Style" w:hAnsi="Bookman Old Style"/>
                <w:lang w:val="id-ID"/>
              </w:rPr>
              <w:t xml:space="preserve"> </w:t>
            </w:r>
            <w:r w:rsidR="00565CF2" w:rsidRPr="00D52406">
              <w:rPr>
                <w:rFonts w:ascii="Bookman Old Style" w:hAnsi="Bookman Old Style"/>
                <w:lang w:val="id-ID"/>
              </w:rPr>
              <w:t>tanggal</w:t>
            </w:r>
            <w:r w:rsidR="00DE4C53" w:rsidRPr="00D52406">
              <w:rPr>
                <w:rFonts w:ascii="Bookman Old Style" w:hAnsi="Bookman Old Style"/>
                <w:lang w:val="id-ID"/>
              </w:rPr>
              <w:t xml:space="preserve"> </w:t>
            </w:r>
            <w:r w:rsidR="006507E4" w:rsidRPr="00D52406">
              <w:rPr>
                <w:rFonts w:ascii="Bookman Old Style" w:hAnsi="Bookman Old Style"/>
              </w:rPr>
              <w:t xml:space="preserve">30 </w:t>
            </w:r>
            <w:proofErr w:type="spellStart"/>
            <w:r w:rsidR="006507E4" w:rsidRPr="00D52406">
              <w:rPr>
                <w:rFonts w:ascii="Bookman Old Style" w:hAnsi="Bookman Old Style"/>
              </w:rPr>
              <w:t>Desember</w:t>
            </w:r>
            <w:proofErr w:type="spellEnd"/>
            <w:r w:rsidR="00DE4C53" w:rsidRPr="00D52406">
              <w:rPr>
                <w:rFonts w:ascii="Bookman Old Style" w:hAnsi="Bookman Old Style"/>
                <w:lang w:val="id-ID"/>
              </w:rPr>
              <w:t xml:space="preserve"> </w:t>
            </w:r>
            <w:r w:rsidR="00565CF2" w:rsidRPr="00D52406">
              <w:rPr>
                <w:rFonts w:ascii="Bookman Old Style" w:hAnsi="Bookman Old Style"/>
                <w:lang w:val="id-ID"/>
              </w:rPr>
              <w:t>2014 tentang Hasil Evaluasi Rancangan Peraturan Daerah Kota Tangerang Selatan tentang Anggaran Pendapatan dan Belanja Daerah Tahun Anggaran 201</w:t>
            </w:r>
            <w:r w:rsidR="00671864" w:rsidRPr="00D52406">
              <w:rPr>
                <w:rFonts w:ascii="Bookman Old Style" w:hAnsi="Bookman Old Style"/>
              </w:rPr>
              <w:t>5</w:t>
            </w:r>
            <w:r w:rsidR="00565CF2" w:rsidRPr="00D52406">
              <w:rPr>
                <w:rFonts w:ascii="Bookman Old Style" w:hAnsi="Bookman Old Style"/>
                <w:lang w:val="id-ID"/>
              </w:rPr>
              <w:t xml:space="preserve"> dan Rancangan Peraturan Walikota Tangerang Selatan tentang Penjabaran Anggaran Pendapatan dan Belanja Daerah Tahun </w:t>
            </w:r>
            <w:r w:rsidR="00DE4C53" w:rsidRPr="00D52406">
              <w:rPr>
                <w:rFonts w:ascii="Bookman Old Style" w:hAnsi="Bookman Old Style"/>
                <w:lang w:val="id-ID"/>
              </w:rPr>
              <w:t xml:space="preserve"> </w:t>
            </w:r>
            <w:r w:rsidR="00565CF2" w:rsidRPr="00D52406">
              <w:rPr>
                <w:rFonts w:ascii="Bookman Old Style" w:hAnsi="Bookman Old Style"/>
                <w:lang w:val="id-ID"/>
              </w:rPr>
              <w:t>Anggaran 201</w:t>
            </w:r>
            <w:r w:rsidR="00671864" w:rsidRPr="00D52406">
              <w:rPr>
                <w:rFonts w:ascii="Bookman Old Style" w:hAnsi="Bookman Old Style"/>
              </w:rPr>
              <w:t>5</w:t>
            </w:r>
            <w:r w:rsidR="008267B4" w:rsidRPr="00D52406">
              <w:rPr>
                <w:rFonts w:ascii="Bookman Old Style" w:hAnsi="Bookman Old Style"/>
                <w:lang w:val="id-ID"/>
              </w:rPr>
              <w:t>;</w:t>
            </w:r>
          </w:p>
          <w:p w:rsidR="00265817" w:rsidRPr="00D52406" w:rsidRDefault="00265817" w:rsidP="002F3B52">
            <w:pPr>
              <w:tabs>
                <w:tab w:val="left" w:pos="1716"/>
              </w:tabs>
              <w:rPr>
                <w:rFonts w:ascii="Bookman Old Style" w:hAnsi="Bookman Old Style"/>
              </w:rPr>
            </w:pPr>
          </w:p>
        </w:tc>
      </w:tr>
      <w:tr w:rsidR="007F6E67" w:rsidRPr="00D52406" w:rsidTr="00211AE5">
        <w:trPr>
          <w:gridAfter w:val="2"/>
          <w:wAfter w:w="13680" w:type="dxa"/>
          <w:trHeight w:val="1581"/>
        </w:trPr>
        <w:tc>
          <w:tcPr>
            <w:tcW w:w="1701" w:type="dxa"/>
            <w:gridSpan w:val="3"/>
          </w:tcPr>
          <w:p w:rsidR="007F6E67" w:rsidRPr="00D52406" w:rsidRDefault="007F6E67" w:rsidP="002F3B52">
            <w:pPr>
              <w:spacing w:line="360" w:lineRule="auto"/>
              <w:rPr>
                <w:rFonts w:ascii="Bookman Old Style" w:hAnsi="Bookman Old Style"/>
                <w:lang w:val="id-ID"/>
              </w:rPr>
            </w:pPr>
          </w:p>
        </w:tc>
        <w:tc>
          <w:tcPr>
            <w:tcW w:w="578" w:type="dxa"/>
          </w:tcPr>
          <w:p w:rsidR="007F6E67" w:rsidRPr="00D52406" w:rsidRDefault="007F6E67" w:rsidP="002F3B52">
            <w:pPr>
              <w:spacing w:line="360" w:lineRule="auto"/>
              <w:jc w:val="center"/>
              <w:rPr>
                <w:rFonts w:ascii="Bookman Old Style" w:hAnsi="Bookman Old Style"/>
                <w:lang w:val="id-ID"/>
              </w:rPr>
            </w:pPr>
          </w:p>
        </w:tc>
        <w:tc>
          <w:tcPr>
            <w:tcW w:w="7920" w:type="dxa"/>
            <w:gridSpan w:val="7"/>
          </w:tcPr>
          <w:p w:rsidR="007F6E67" w:rsidRPr="00D52406" w:rsidRDefault="007F6E67" w:rsidP="002F3B52">
            <w:pPr>
              <w:pStyle w:val="ListParagraph"/>
              <w:numPr>
                <w:ilvl w:val="0"/>
                <w:numId w:val="13"/>
              </w:numPr>
              <w:spacing w:line="360" w:lineRule="auto"/>
              <w:ind w:left="594" w:hanging="594"/>
              <w:jc w:val="both"/>
              <w:rPr>
                <w:rFonts w:ascii="Bookman Old Style" w:hAnsi="Bookman Old Style"/>
                <w:lang w:val="id-ID"/>
              </w:rPr>
            </w:pPr>
            <w:r w:rsidRPr="00D52406">
              <w:rPr>
                <w:rFonts w:ascii="Bookman Old Style" w:hAnsi="Bookman Old Style"/>
                <w:lang w:val="id-ID"/>
              </w:rPr>
              <w:t xml:space="preserve">bahwa </w:t>
            </w:r>
            <w:r w:rsidR="00FF679F" w:rsidRPr="00D52406">
              <w:rPr>
                <w:rFonts w:ascii="Bookman Old Style" w:hAnsi="Bookman Old Style"/>
                <w:lang w:val="id-ID"/>
              </w:rPr>
              <w:t xml:space="preserve">telah dilakukan penyempurnaan </w:t>
            </w:r>
            <w:r w:rsidR="00326D5B" w:rsidRPr="00D52406">
              <w:rPr>
                <w:rFonts w:ascii="Bookman Old Style" w:hAnsi="Bookman Old Style"/>
                <w:lang w:val="id-ID"/>
              </w:rPr>
              <w:t>Rancangan Peraturan Daerah tentang Anggaran Pendapatan dan Belanja Daerah Tahun Anggaran 201</w:t>
            </w:r>
            <w:r w:rsidR="00CC5174" w:rsidRPr="00D52406">
              <w:rPr>
                <w:rFonts w:ascii="Bookman Old Style" w:hAnsi="Bookman Old Style"/>
              </w:rPr>
              <w:t>5</w:t>
            </w:r>
            <w:r w:rsidR="00326D5B" w:rsidRPr="00D52406">
              <w:rPr>
                <w:rFonts w:ascii="Bookman Old Style" w:hAnsi="Bookman Old Style"/>
                <w:lang w:val="id-ID"/>
              </w:rPr>
              <w:t xml:space="preserve"> dan Rancangan Peraturan Walikota tentang Penjabaran Anggaran Pendapatan dan Belanja Daerah Tahun Anggaran 201</w:t>
            </w:r>
            <w:r w:rsidR="00CC5174" w:rsidRPr="00D52406">
              <w:rPr>
                <w:rFonts w:ascii="Bookman Old Style" w:hAnsi="Bookman Old Style"/>
              </w:rPr>
              <w:t>5</w:t>
            </w:r>
            <w:r w:rsidR="00326D5B" w:rsidRPr="00D52406">
              <w:rPr>
                <w:rFonts w:ascii="Bookman Old Style" w:hAnsi="Bookman Old Style"/>
                <w:lang w:val="id-ID"/>
              </w:rPr>
              <w:t xml:space="preserve"> dan </w:t>
            </w:r>
            <w:r w:rsidR="00FF679F" w:rsidRPr="00D52406">
              <w:rPr>
                <w:rFonts w:ascii="Bookman Old Style" w:hAnsi="Bookman Old Style"/>
                <w:lang w:val="id-ID"/>
              </w:rPr>
              <w:t xml:space="preserve">hasilnya </w:t>
            </w:r>
            <w:r w:rsidR="00326D5B" w:rsidRPr="00D52406">
              <w:rPr>
                <w:rFonts w:ascii="Bookman Old Style" w:hAnsi="Bookman Old Style"/>
                <w:lang w:val="id-ID"/>
              </w:rPr>
              <w:t xml:space="preserve">telah ditetapkan melalui Keputusan Pimpinan DPRD </w:t>
            </w:r>
            <w:r w:rsidR="00FF679F" w:rsidRPr="00D52406">
              <w:rPr>
                <w:rFonts w:ascii="Bookman Old Style" w:hAnsi="Bookman Old Style"/>
                <w:lang w:val="id-ID"/>
              </w:rPr>
              <w:t xml:space="preserve">Kota Tangerang Selatan </w:t>
            </w:r>
            <w:r w:rsidR="00326D5B" w:rsidRPr="00D52406">
              <w:rPr>
                <w:rFonts w:ascii="Bookman Old Style" w:hAnsi="Bookman Old Style"/>
                <w:lang w:val="id-ID"/>
              </w:rPr>
              <w:t xml:space="preserve">Nomor </w:t>
            </w:r>
            <w:r w:rsidR="008A1033" w:rsidRPr="00D52406">
              <w:rPr>
                <w:rFonts w:ascii="Bookman Old Style" w:hAnsi="Bookman Old Style"/>
              </w:rPr>
              <w:t>175/01-Kep.Pim</w:t>
            </w:r>
            <w:r w:rsidR="00DE4C53" w:rsidRPr="00D52406">
              <w:rPr>
                <w:rFonts w:ascii="Bookman Old Style" w:hAnsi="Bookman Old Style"/>
                <w:lang w:val="id-ID"/>
              </w:rPr>
              <w:t>pinan</w:t>
            </w:r>
            <w:r w:rsidR="008A1033" w:rsidRPr="00D52406">
              <w:rPr>
                <w:rFonts w:ascii="Bookman Old Style" w:hAnsi="Bookman Old Style"/>
              </w:rPr>
              <w:t xml:space="preserve"> </w:t>
            </w:r>
            <w:r w:rsidR="00FF679F" w:rsidRPr="00D52406">
              <w:rPr>
                <w:rFonts w:ascii="Bookman Old Style" w:hAnsi="Bookman Old Style"/>
                <w:lang w:val="id-ID"/>
              </w:rPr>
              <w:t xml:space="preserve">tanggal </w:t>
            </w:r>
            <w:r w:rsidR="00DE4C53" w:rsidRPr="00D52406">
              <w:rPr>
                <w:rFonts w:ascii="Bookman Old Style" w:hAnsi="Bookman Old Style"/>
                <w:lang w:val="id-ID"/>
              </w:rPr>
              <w:t>8</w:t>
            </w:r>
            <w:r w:rsidR="008A1033" w:rsidRPr="00D52406">
              <w:rPr>
                <w:rFonts w:ascii="Bookman Old Style" w:hAnsi="Bookman Old Style"/>
              </w:rPr>
              <w:t xml:space="preserve"> </w:t>
            </w:r>
            <w:r w:rsidR="00DE4C53" w:rsidRPr="00D52406">
              <w:rPr>
                <w:rFonts w:ascii="Bookman Old Style" w:hAnsi="Bookman Old Style"/>
                <w:lang w:val="id-ID"/>
              </w:rPr>
              <w:t>Januari</w:t>
            </w:r>
            <w:r w:rsidR="00FF679F" w:rsidRPr="00D52406">
              <w:rPr>
                <w:rFonts w:ascii="Bookman Old Style" w:hAnsi="Bookman Old Style"/>
                <w:lang w:val="id-ID"/>
              </w:rPr>
              <w:t xml:space="preserve"> 201</w:t>
            </w:r>
            <w:r w:rsidR="00DE4C53" w:rsidRPr="00D52406">
              <w:rPr>
                <w:rFonts w:ascii="Bookman Old Style" w:hAnsi="Bookman Old Style"/>
                <w:lang w:val="id-ID"/>
              </w:rPr>
              <w:t>5</w:t>
            </w:r>
            <w:r w:rsidR="00FF679F" w:rsidRPr="00D52406">
              <w:rPr>
                <w:rFonts w:ascii="Bookman Old Style" w:hAnsi="Bookman Old Style"/>
                <w:lang w:val="id-ID"/>
              </w:rPr>
              <w:t xml:space="preserve"> </w:t>
            </w:r>
            <w:r w:rsidR="00326D5B" w:rsidRPr="00D52406">
              <w:rPr>
                <w:rFonts w:ascii="Bookman Old Style" w:hAnsi="Bookman Old Style"/>
                <w:lang w:val="id-ID"/>
              </w:rPr>
              <w:t xml:space="preserve">tentang </w:t>
            </w:r>
            <w:proofErr w:type="spellStart"/>
            <w:r w:rsidR="008A1033" w:rsidRPr="00D52406">
              <w:rPr>
                <w:rFonts w:ascii="Bookman Old Style" w:hAnsi="Bookman Old Style"/>
              </w:rPr>
              <w:t>Penyempurnaan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Rancangan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Peraturan</w:t>
            </w:r>
            <w:proofErr w:type="spellEnd"/>
            <w:r w:rsidR="008A1033" w:rsidRPr="00D52406">
              <w:rPr>
                <w:rFonts w:ascii="Bookman Old Style" w:hAnsi="Bookman Old Style"/>
              </w:rPr>
              <w:t xml:space="preserve"> Daerah </w:t>
            </w:r>
            <w:proofErr w:type="spellStart"/>
            <w:r w:rsidR="008A1033" w:rsidRPr="00D52406">
              <w:rPr>
                <w:rFonts w:ascii="Bookman Old Style" w:hAnsi="Bookman Old Style"/>
              </w:rPr>
              <w:t>tentang</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Anggaran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Pendapatan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dan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Belanja</w:t>
            </w:r>
            <w:proofErr w:type="spellEnd"/>
            <w:r w:rsidR="008A1033" w:rsidRPr="00D52406">
              <w:rPr>
                <w:rFonts w:ascii="Bookman Old Style" w:hAnsi="Bookman Old Style"/>
              </w:rPr>
              <w:t xml:space="preserve"> Daerah </w:t>
            </w:r>
            <w:r w:rsidR="00DE4C53" w:rsidRPr="00D52406">
              <w:rPr>
                <w:rFonts w:ascii="Bookman Old Style" w:hAnsi="Bookman Old Style"/>
                <w:lang w:val="id-ID"/>
              </w:rPr>
              <w:t xml:space="preserve">Kota Tangerang Selatan </w:t>
            </w:r>
            <w:proofErr w:type="spellStart"/>
            <w:r w:rsidR="008A1033" w:rsidRPr="00D52406">
              <w:rPr>
                <w:rFonts w:ascii="Bookman Old Style" w:hAnsi="Bookman Old Style"/>
              </w:rPr>
              <w:t>Tahun</w:t>
            </w:r>
            <w:proofErr w:type="spellEnd"/>
            <w:r w:rsidR="00DE4C53" w:rsidRPr="00D52406">
              <w:rPr>
                <w:rFonts w:ascii="Bookman Old Style" w:hAnsi="Bookman Old Style"/>
                <w:lang w:val="id-ID"/>
              </w:rPr>
              <w:t xml:space="preserve"> </w:t>
            </w:r>
            <w:proofErr w:type="spellStart"/>
            <w:r w:rsidR="008A1033" w:rsidRPr="00D52406">
              <w:rPr>
                <w:rFonts w:ascii="Bookman Old Style" w:hAnsi="Bookman Old Style"/>
              </w:rPr>
              <w:t>Anggaran</w:t>
            </w:r>
            <w:proofErr w:type="spellEnd"/>
            <w:r w:rsidR="008A1033" w:rsidRPr="00D52406">
              <w:rPr>
                <w:rFonts w:ascii="Bookman Old Style" w:hAnsi="Bookman Old Style"/>
              </w:rPr>
              <w:t xml:space="preserve"> 201</w:t>
            </w:r>
            <w:r w:rsidR="00CC5174" w:rsidRPr="00D52406">
              <w:rPr>
                <w:rFonts w:ascii="Bookman Old Style" w:hAnsi="Bookman Old Style"/>
              </w:rPr>
              <w:t>5</w:t>
            </w:r>
            <w:r w:rsidR="008A1033" w:rsidRPr="00D52406">
              <w:rPr>
                <w:rFonts w:ascii="Bookman Old Style" w:hAnsi="Bookman Old Style"/>
              </w:rPr>
              <w:t>;</w:t>
            </w:r>
          </w:p>
        </w:tc>
      </w:tr>
      <w:tr w:rsidR="00823842" w:rsidRPr="00D52406" w:rsidTr="00211AE5">
        <w:trPr>
          <w:gridAfter w:val="2"/>
          <w:wAfter w:w="13680" w:type="dxa"/>
          <w:trHeight w:val="702"/>
        </w:trPr>
        <w:tc>
          <w:tcPr>
            <w:tcW w:w="1701" w:type="dxa"/>
            <w:gridSpan w:val="3"/>
          </w:tcPr>
          <w:p w:rsidR="00823842" w:rsidRPr="00D52406" w:rsidRDefault="00823842" w:rsidP="002F3B52">
            <w:pPr>
              <w:spacing w:line="360" w:lineRule="auto"/>
              <w:rPr>
                <w:rFonts w:ascii="Bookman Old Style" w:hAnsi="Bookman Old Style"/>
                <w:lang w:val="id-ID"/>
              </w:rPr>
            </w:pPr>
          </w:p>
        </w:tc>
        <w:tc>
          <w:tcPr>
            <w:tcW w:w="578" w:type="dxa"/>
          </w:tcPr>
          <w:p w:rsidR="00823842" w:rsidRPr="00D52406" w:rsidRDefault="00823842" w:rsidP="002F3B52">
            <w:pPr>
              <w:spacing w:line="360" w:lineRule="auto"/>
              <w:jc w:val="center"/>
              <w:rPr>
                <w:rFonts w:ascii="Bookman Old Style" w:hAnsi="Bookman Old Style"/>
                <w:lang w:val="id-ID"/>
              </w:rPr>
            </w:pPr>
          </w:p>
        </w:tc>
        <w:tc>
          <w:tcPr>
            <w:tcW w:w="7920" w:type="dxa"/>
            <w:gridSpan w:val="7"/>
          </w:tcPr>
          <w:p w:rsidR="00095166" w:rsidRPr="00D52406" w:rsidRDefault="00823842" w:rsidP="002F3B52">
            <w:pPr>
              <w:pStyle w:val="ListParagraph"/>
              <w:numPr>
                <w:ilvl w:val="0"/>
                <w:numId w:val="13"/>
              </w:numPr>
              <w:spacing w:line="360" w:lineRule="auto"/>
              <w:ind w:left="594" w:hanging="594"/>
              <w:jc w:val="both"/>
              <w:rPr>
                <w:rFonts w:ascii="Bookman Old Style" w:hAnsi="Bookman Old Style"/>
                <w:lang w:val="id-ID"/>
              </w:rPr>
            </w:pPr>
            <w:r w:rsidRPr="00D52406">
              <w:rPr>
                <w:rFonts w:ascii="Bookman Old Style" w:hAnsi="Bookman Old Style"/>
                <w:lang w:val="id-ID"/>
              </w:rPr>
              <w:t>bahwa berdasarkan pertimbangan sebagaimana dimaksud dalam huruf a</w:t>
            </w:r>
            <w:r w:rsidR="007F6E67" w:rsidRPr="00D52406">
              <w:rPr>
                <w:rFonts w:ascii="Bookman Old Style" w:hAnsi="Bookman Old Style"/>
                <w:lang w:val="id-ID"/>
              </w:rPr>
              <w:t>,</w:t>
            </w:r>
            <w:r w:rsidR="00DE4C53" w:rsidRPr="00D52406">
              <w:rPr>
                <w:rFonts w:ascii="Bookman Old Style" w:hAnsi="Bookman Old Style"/>
                <w:lang w:val="id-ID"/>
              </w:rPr>
              <w:t xml:space="preserve"> </w:t>
            </w:r>
            <w:r w:rsidR="007F6E67" w:rsidRPr="00D52406">
              <w:rPr>
                <w:rFonts w:ascii="Bookman Old Style" w:hAnsi="Bookman Old Style"/>
                <w:lang w:val="id-ID"/>
              </w:rPr>
              <w:t>huruf b</w:t>
            </w:r>
            <w:r w:rsidR="00DE4C53" w:rsidRPr="00D52406">
              <w:rPr>
                <w:rFonts w:ascii="Bookman Old Style" w:hAnsi="Bookman Old Style"/>
                <w:lang w:val="id-ID"/>
              </w:rPr>
              <w:t xml:space="preserve"> </w:t>
            </w:r>
            <w:r w:rsidR="00B8641B" w:rsidRPr="00D52406">
              <w:rPr>
                <w:rFonts w:ascii="Bookman Old Style" w:hAnsi="Bookman Old Style"/>
                <w:lang w:val="id-ID"/>
              </w:rPr>
              <w:t>da</w:t>
            </w:r>
            <w:r w:rsidR="003A1120" w:rsidRPr="00D52406">
              <w:rPr>
                <w:rFonts w:ascii="Bookman Old Style" w:hAnsi="Bookman Old Style"/>
                <w:lang w:val="id-ID"/>
              </w:rPr>
              <w:t>n</w:t>
            </w:r>
            <w:r w:rsidR="00B8641B" w:rsidRPr="00D52406">
              <w:rPr>
                <w:rFonts w:ascii="Bookman Old Style" w:hAnsi="Bookman Old Style"/>
                <w:lang w:val="id-ID"/>
              </w:rPr>
              <w:t xml:space="preserve"> huruf </w:t>
            </w:r>
            <w:r w:rsidR="007F6E67" w:rsidRPr="00D52406">
              <w:rPr>
                <w:rFonts w:ascii="Bookman Old Style" w:hAnsi="Bookman Old Style"/>
                <w:lang w:val="id-ID"/>
              </w:rPr>
              <w:t>c</w:t>
            </w:r>
            <w:r w:rsidRPr="00D52406">
              <w:rPr>
                <w:rFonts w:ascii="Bookman Old Style" w:hAnsi="Bookman Old Style"/>
                <w:lang w:val="id-ID"/>
              </w:rPr>
              <w:t>, perlu menetapkan Peraturan Daerah tentang Anggaran Pendapatan dan Belanja Daerah Tahun</w:t>
            </w:r>
            <w:r w:rsidR="00DE4C53" w:rsidRPr="00D52406">
              <w:rPr>
                <w:rFonts w:ascii="Bookman Old Style" w:hAnsi="Bookman Old Style"/>
                <w:lang w:val="id-ID"/>
              </w:rPr>
              <w:t xml:space="preserve"> </w:t>
            </w:r>
            <w:r w:rsidRPr="00D52406">
              <w:rPr>
                <w:rFonts w:ascii="Bookman Old Style" w:hAnsi="Bookman Old Style"/>
                <w:lang w:val="id-ID"/>
              </w:rPr>
              <w:t>Anggaran 201</w:t>
            </w:r>
            <w:r w:rsidR="00DE116B" w:rsidRPr="00D52406">
              <w:rPr>
                <w:rFonts w:ascii="Bookman Old Style" w:hAnsi="Bookman Old Style"/>
              </w:rPr>
              <w:t>5</w:t>
            </w:r>
            <w:r w:rsidRPr="00D52406">
              <w:rPr>
                <w:rFonts w:ascii="Bookman Old Style" w:hAnsi="Bookman Old Style"/>
                <w:lang w:val="id-ID"/>
              </w:rPr>
              <w:t>;</w:t>
            </w:r>
          </w:p>
        </w:tc>
      </w:tr>
      <w:tr w:rsidR="00823842" w:rsidRPr="00D52406" w:rsidTr="00211AE5">
        <w:trPr>
          <w:gridAfter w:val="2"/>
          <w:wAfter w:w="13680" w:type="dxa"/>
          <w:trHeight w:val="943"/>
        </w:trPr>
        <w:tc>
          <w:tcPr>
            <w:tcW w:w="1701" w:type="dxa"/>
            <w:gridSpan w:val="3"/>
          </w:tcPr>
          <w:p w:rsidR="00823842" w:rsidRPr="00D52406" w:rsidRDefault="00823842" w:rsidP="002F3B52">
            <w:pPr>
              <w:spacing w:line="360" w:lineRule="auto"/>
              <w:rPr>
                <w:rFonts w:ascii="Bookman Old Style" w:hAnsi="Bookman Old Style"/>
                <w:lang w:val="id-ID"/>
              </w:rPr>
            </w:pPr>
            <w:r w:rsidRPr="00D52406">
              <w:rPr>
                <w:rFonts w:ascii="Bookman Old Style" w:hAnsi="Bookman Old Style"/>
                <w:lang w:val="id-ID"/>
              </w:rPr>
              <w:t>Mengingat</w:t>
            </w:r>
          </w:p>
        </w:tc>
        <w:tc>
          <w:tcPr>
            <w:tcW w:w="578" w:type="dxa"/>
          </w:tcPr>
          <w:p w:rsidR="00823842" w:rsidRPr="00D52406" w:rsidRDefault="00823842" w:rsidP="002F3B52">
            <w:pPr>
              <w:spacing w:line="360" w:lineRule="auto"/>
              <w:rPr>
                <w:rFonts w:ascii="Bookman Old Style" w:hAnsi="Bookman Old Style"/>
                <w:lang w:val="id-ID"/>
              </w:rPr>
            </w:pPr>
            <w:r w:rsidRPr="00D52406">
              <w:rPr>
                <w:rFonts w:ascii="Bookman Old Style" w:hAnsi="Bookman Old Style"/>
                <w:lang w:val="id-ID"/>
              </w:rPr>
              <w:t>:</w:t>
            </w:r>
          </w:p>
        </w:tc>
        <w:tc>
          <w:tcPr>
            <w:tcW w:w="7920" w:type="dxa"/>
            <w:gridSpan w:val="7"/>
          </w:tcPr>
          <w:p w:rsidR="00823842" w:rsidRPr="00D52406" w:rsidRDefault="00823842" w:rsidP="002F3B52">
            <w:pPr>
              <w:numPr>
                <w:ilvl w:val="0"/>
                <w:numId w:val="16"/>
              </w:numPr>
              <w:spacing w:line="360" w:lineRule="auto"/>
              <w:ind w:left="601" w:hanging="590"/>
              <w:jc w:val="both"/>
              <w:rPr>
                <w:rFonts w:ascii="Bookman Old Style" w:hAnsi="Bookman Old Style"/>
                <w:lang w:val="id-ID"/>
              </w:rPr>
            </w:pPr>
            <w:r w:rsidRPr="00D52406">
              <w:rPr>
                <w:rFonts w:ascii="Bookman Old Style" w:hAnsi="Bookman Old Style"/>
                <w:noProof/>
                <w:lang w:val="id-ID"/>
              </w:rPr>
              <w:t>Pasal 18 ayat (6) Undang-Undang Dasar Negara Republik Indonesia Tahun 1945;</w:t>
            </w:r>
          </w:p>
        </w:tc>
      </w:tr>
      <w:tr w:rsidR="00823842" w:rsidRPr="00D52406" w:rsidTr="00211AE5">
        <w:trPr>
          <w:gridAfter w:val="2"/>
          <w:wAfter w:w="13680" w:type="dxa"/>
          <w:trHeight w:val="294"/>
        </w:trPr>
        <w:tc>
          <w:tcPr>
            <w:tcW w:w="1701" w:type="dxa"/>
            <w:gridSpan w:val="3"/>
          </w:tcPr>
          <w:p w:rsidR="00823842" w:rsidRPr="00D52406" w:rsidRDefault="00823842" w:rsidP="002F3B52">
            <w:pPr>
              <w:spacing w:line="360" w:lineRule="auto"/>
              <w:rPr>
                <w:rFonts w:ascii="Bookman Old Style" w:hAnsi="Bookman Old Style"/>
                <w:lang w:val="id-ID"/>
              </w:rPr>
            </w:pPr>
          </w:p>
        </w:tc>
        <w:tc>
          <w:tcPr>
            <w:tcW w:w="578" w:type="dxa"/>
          </w:tcPr>
          <w:p w:rsidR="00823842" w:rsidRPr="00D52406" w:rsidRDefault="00823842" w:rsidP="002F3B52">
            <w:pPr>
              <w:spacing w:line="360" w:lineRule="auto"/>
              <w:rPr>
                <w:rFonts w:ascii="Bookman Old Style" w:hAnsi="Bookman Old Style"/>
                <w:lang w:val="id-ID"/>
              </w:rPr>
            </w:pPr>
          </w:p>
        </w:tc>
        <w:tc>
          <w:tcPr>
            <w:tcW w:w="7920" w:type="dxa"/>
            <w:gridSpan w:val="7"/>
          </w:tcPr>
          <w:p w:rsidR="00823842" w:rsidRPr="00D52406" w:rsidRDefault="00823842" w:rsidP="002F3B52">
            <w:pPr>
              <w:numPr>
                <w:ilvl w:val="0"/>
                <w:numId w:val="16"/>
              </w:numPr>
              <w:spacing w:line="360" w:lineRule="auto"/>
              <w:ind w:left="601" w:hanging="590"/>
              <w:jc w:val="both"/>
              <w:rPr>
                <w:rFonts w:ascii="Bookman Old Style" w:hAnsi="Bookman Old Style"/>
                <w:noProof/>
                <w:lang w:val="id-ID"/>
              </w:rPr>
            </w:pPr>
            <w:r w:rsidRPr="00D52406">
              <w:rPr>
                <w:rFonts w:ascii="Bookman Old Style" w:hAnsi="Bookman Old Style"/>
                <w:lang w:val="id-ID"/>
              </w:rPr>
              <w:t>Undang–Undang Nomor 17 Tahun 2003 tentang Keuangan Negara (Lembaran Negara Republik Indonesia Tahun 2003 Nomor 47, Tambahan Lembaran Negara Republik Indonesia Nomor 4286);</w:t>
            </w:r>
          </w:p>
        </w:tc>
      </w:tr>
      <w:tr w:rsidR="00823842" w:rsidRPr="00D52406" w:rsidTr="00211AE5">
        <w:trPr>
          <w:gridAfter w:val="2"/>
          <w:wAfter w:w="13680" w:type="dxa"/>
          <w:trHeight w:val="294"/>
        </w:trPr>
        <w:tc>
          <w:tcPr>
            <w:tcW w:w="1701" w:type="dxa"/>
            <w:gridSpan w:val="3"/>
          </w:tcPr>
          <w:p w:rsidR="00823842" w:rsidRPr="00D52406" w:rsidRDefault="00823842" w:rsidP="002F3B52">
            <w:pPr>
              <w:spacing w:line="360" w:lineRule="auto"/>
              <w:rPr>
                <w:rFonts w:ascii="Bookman Old Style" w:hAnsi="Bookman Old Style"/>
                <w:lang w:val="id-ID"/>
              </w:rPr>
            </w:pPr>
          </w:p>
        </w:tc>
        <w:tc>
          <w:tcPr>
            <w:tcW w:w="578" w:type="dxa"/>
          </w:tcPr>
          <w:p w:rsidR="00823842" w:rsidRPr="00D52406" w:rsidRDefault="00823842" w:rsidP="002F3B52">
            <w:pPr>
              <w:spacing w:line="360" w:lineRule="auto"/>
              <w:rPr>
                <w:rFonts w:ascii="Bookman Old Style" w:hAnsi="Bookman Old Style"/>
                <w:lang w:val="id-ID"/>
              </w:rPr>
            </w:pPr>
          </w:p>
        </w:tc>
        <w:tc>
          <w:tcPr>
            <w:tcW w:w="7920" w:type="dxa"/>
            <w:gridSpan w:val="7"/>
          </w:tcPr>
          <w:p w:rsidR="00823842" w:rsidRPr="00D52406" w:rsidRDefault="00823842" w:rsidP="002F3B52">
            <w:pPr>
              <w:numPr>
                <w:ilvl w:val="0"/>
                <w:numId w:val="16"/>
              </w:numPr>
              <w:spacing w:line="360" w:lineRule="auto"/>
              <w:ind w:left="601" w:hanging="590"/>
              <w:jc w:val="both"/>
              <w:rPr>
                <w:rFonts w:ascii="Bookman Old Style" w:hAnsi="Bookman Old Style"/>
                <w:lang w:val="id-ID"/>
              </w:rPr>
            </w:pPr>
            <w:r w:rsidRPr="00D52406">
              <w:rPr>
                <w:rFonts w:ascii="Bookman Old Style" w:hAnsi="Bookman Old Style"/>
                <w:noProof/>
                <w:lang w:val="id-ID"/>
              </w:rPr>
              <w:t>Undang-Undang Nomor 1 Tahun 2004 tentang Perbendaharaan Negara (Lembaran Negara Republik Indonesia Tahun 2004 Nomor 5, Tambahan Lembaran Negara Republik Indonesia Nomor 4355);</w:t>
            </w:r>
          </w:p>
        </w:tc>
      </w:tr>
      <w:tr w:rsidR="00823842" w:rsidRPr="00D52406" w:rsidTr="00211AE5">
        <w:trPr>
          <w:gridAfter w:val="2"/>
          <w:wAfter w:w="13680" w:type="dxa"/>
          <w:trHeight w:val="156"/>
        </w:trPr>
        <w:tc>
          <w:tcPr>
            <w:tcW w:w="1701" w:type="dxa"/>
            <w:gridSpan w:val="3"/>
          </w:tcPr>
          <w:p w:rsidR="00823842" w:rsidRPr="00D52406" w:rsidRDefault="00823842" w:rsidP="002F3B52">
            <w:pPr>
              <w:spacing w:line="360" w:lineRule="auto"/>
              <w:rPr>
                <w:rFonts w:ascii="Bookman Old Style" w:hAnsi="Bookman Old Style"/>
                <w:lang w:val="id-ID"/>
              </w:rPr>
            </w:pPr>
          </w:p>
        </w:tc>
        <w:tc>
          <w:tcPr>
            <w:tcW w:w="578" w:type="dxa"/>
          </w:tcPr>
          <w:p w:rsidR="00823842" w:rsidRPr="00D52406" w:rsidRDefault="00823842" w:rsidP="002F3B52">
            <w:pPr>
              <w:spacing w:line="360" w:lineRule="auto"/>
              <w:rPr>
                <w:rFonts w:ascii="Bookman Old Style" w:hAnsi="Bookman Old Style"/>
                <w:lang w:val="id-ID"/>
              </w:rPr>
            </w:pPr>
          </w:p>
        </w:tc>
        <w:tc>
          <w:tcPr>
            <w:tcW w:w="7920" w:type="dxa"/>
            <w:gridSpan w:val="7"/>
          </w:tcPr>
          <w:p w:rsidR="00D54449" w:rsidRPr="00D52406" w:rsidRDefault="00823842" w:rsidP="002F3B52">
            <w:pPr>
              <w:numPr>
                <w:ilvl w:val="0"/>
                <w:numId w:val="16"/>
              </w:numPr>
              <w:spacing w:line="360" w:lineRule="auto"/>
              <w:ind w:left="601" w:hanging="590"/>
              <w:jc w:val="both"/>
              <w:rPr>
                <w:rFonts w:ascii="Bookman Old Style" w:hAnsi="Bookman Old Style"/>
                <w:lang w:val="id-ID"/>
              </w:rPr>
            </w:pPr>
            <w:r w:rsidRPr="00D52406">
              <w:rPr>
                <w:rFonts w:ascii="Bookman Old Style" w:hAnsi="Bookman Old Style"/>
                <w:noProof/>
                <w:lang w:val="id-ID"/>
              </w:rPr>
              <w:t>Undang-Undang Nomor 15 Tahun 2004 tentang Pemeriksaan Pengelolaan dan Tanggung Jawab Keuangan Negara (Lembaran Negara Republik Indonesia Tahun 2004 Nomor 66, Tambahan Lembaran Negara Republik Indonesia Nomor 4400);</w:t>
            </w:r>
          </w:p>
        </w:tc>
      </w:tr>
      <w:tr w:rsidR="0028504C" w:rsidRPr="00D52406" w:rsidTr="00211AE5">
        <w:trPr>
          <w:gridAfter w:val="2"/>
          <w:wAfter w:w="13680" w:type="dxa"/>
          <w:trHeight w:val="962"/>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numPr>
                <w:ilvl w:val="0"/>
                <w:numId w:val="16"/>
              </w:numPr>
              <w:spacing w:line="360" w:lineRule="auto"/>
              <w:ind w:left="601" w:hanging="590"/>
              <w:jc w:val="both"/>
              <w:rPr>
                <w:rFonts w:ascii="Bookman Old Style" w:hAnsi="Bookman Old Style"/>
                <w:noProof/>
                <w:lang w:val="id-ID"/>
              </w:rPr>
            </w:pPr>
            <w:r w:rsidRPr="00D52406">
              <w:rPr>
                <w:rFonts w:ascii="Bookman Old Style" w:hAnsi="Bookman Old Style"/>
                <w:noProof/>
                <w:lang w:val="id-ID"/>
              </w:rPr>
              <w:t>Undang-Undang Nomor 33 Tahun 2004 tentang Perimbangan Keuangan Antara Pemerintah Pusat dan Pemerintahan Daerah (Lembaran Negara Republik Indonesia Tahun 2004 Nomor 126, Tambahan Lembaran Negara Republik Indonesia Nomor 4438);</w:t>
            </w:r>
          </w:p>
        </w:tc>
      </w:tr>
      <w:tr w:rsidR="0028504C" w:rsidRPr="00D52406" w:rsidTr="00211AE5">
        <w:trPr>
          <w:gridAfter w:val="2"/>
          <w:wAfter w:w="13680" w:type="dxa"/>
          <w:trHeight w:val="962"/>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numPr>
                <w:ilvl w:val="0"/>
                <w:numId w:val="16"/>
              </w:numPr>
              <w:spacing w:line="331" w:lineRule="auto"/>
              <w:ind w:left="601" w:hanging="590"/>
              <w:jc w:val="both"/>
              <w:rPr>
                <w:rFonts w:ascii="Bookman Old Style" w:hAnsi="Bookman Old Style"/>
                <w:noProof/>
                <w:lang w:val="id-ID"/>
              </w:rPr>
            </w:pPr>
            <w:r w:rsidRPr="00D52406">
              <w:rPr>
                <w:rFonts w:ascii="Bookman Old Style" w:hAnsi="Bookman Old Style"/>
                <w:noProof/>
                <w:lang w:val="id-ID"/>
              </w:rPr>
              <w:t>Undang-Undang Nomor 51 Tahun 2008 tentang Pembentukan Kota Tangerang Selatan Di Provinsi Banten (Lembaran Negara Republik Indonesia Tahun 2008 Nomor 188, Tambahan Lembaran Negara Republik Indonesia Nomor 4935);</w:t>
            </w:r>
          </w:p>
        </w:tc>
      </w:tr>
      <w:tr w:rsidR="0028504C" w:rsidRPr="00D52406" w:rsidTr="00211AE5">
        <w:trPr>
          <w:gridAfter w:val="2"/>
          <w:wAfter w:w="13680" w:type="dxa"/>
          <w:trHeight w:val="469"/>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pStyle w:val="ListParagraph"/>
              <w:numPr>
                <w:ilvl w:val="0"/>
                <w:numId w:val="16"/>
              </w:numPr>
              <w:spacing w:line="331" w:lineRule="auto"/>
              <w:ind w:left="601" w:hanging="590"/>
              <w:jc w:val="both"/>
              <w:rPr>
                <w:rFonts w:ascii="Bookman Old Style" w:hAnsi="Bookman Old Style"/>
                <w:noProof/>
                <w:lang w:val="id-ID"/>
              </w:rPr>
            </w:pPr>
            <w:proofErr w:type="spellStart"/>
            <w:r w:rsidRPr="00D52406">
              <w:rPr>
                <w:rFonts w:ascii="Bookman Old Style" w:hAnsi="Bookman Old Style"/>
              </w:rPr>
              <w:t>Undang-Undang</w:t>
            </w:r>
            <w:proofErr w:type="spellEnd"/>
            <w:r w:rsidR="009D1AEE" w:rsidRPr="00D52406">
              <w:rPr>
                <w:rFonts w:ascii="Bookman Old Style" w:hAnsi="Bookman Old Style"/>
                <w:lang w:val="id-ID"/>
              </w:rPr>
              <w:t xml:space="preserve"> </w:t>
            </w:r>
            <w:proofErr w:type="spellStart"/>
            <w:r w:rsidRPr="00D52406">
              <w:rPr>
                <w:rFonts w:ascii="Bookman Old Style" w:hAnsi="Bookman Old Style"/>
              </w:rPr>
              <w:t>Nomor</w:t>
            </w:r>
            <w:proofErr w:type="spellEnd"/>
            <w:r w:rsidRPr="00D52406">
              <w:rPr>
                <w:rFonts w:ascii="Bookman Old Style" w:hAnsi="Bookman Old Style"/>
              </w:rPr>
              <w:t xml:space="preserve"> 23 </w:t>
            </w:r>
            <w:proofErr w:type="spellStart"/>
            <w:r w:rsidRPr="00D52406">
              <w:rPr>
                <w:rFonts w:ascii="Bookman Old Style" w:hAnsi="Bookman Old Style"/>
              </w:rPr>
              <w:t>Tahun</w:t>
            </w:r>
            <w:proofErr w:type="spellEnd"/>
            <w:r w:rsidRPr="00D52406">
              <w:rPr>
                <w:rFonts w:ascii="Bookman Old Style" w:hAnsi="Bookman Old Style"/>
              </w:rPr>
              <w:t xml:space="preserve"> 2014 </w:t>
            </w:r>
            <w:proofErr w:type="spellStart"/>
            <w:r w:rsidRPr="00D52406">
              <w:rPr>
                <w:rFonts w:ascii="Bookman Old Style" w:hAnsi="Bookman Old Style"/>
              </w:rPr>
              <w:t>tentang</w:t>
            </w:r>
            <w:proofErr w:type="spellEnd"/>
            <w:r w:rsidR="009D1AEE" w:rsidRPr="00D52406">
              <w:rPr>
                <w:rFonts w:ascii="Bookman Old Style" w:hAnsi="Bookman Old Style"/>
                <w:lang w:val="id-ID"/>
              </w:rPr>
              <w:t xml:space="preserve"> </w:t>
            </w:r>
            <w:proofErr w:type="spellStart"/>
            <w:r w:rsidRPr="00D52406">
              <w:rPr>
                <w:rFonts w:ascii="Bookman Old Style" w:hAnsi="Bookman Old Style"/>
              </w:rPr>
              <w:t>Pemerintahan</w:t>
            </w:r>
            <w:proofErr w:type="spellEnd"/>
            <w:r w:rsidRPr="00D52406">
              <w:rPr>
                <w:rFonts w:ascii="Bookman Old Style" w:hAnsi="Bookman Old Style"/>
              </w:rPr>
              <w:t xml:space="preserve"> Daerah (</w:t>
            </w:r>
            <w:proofErr w:type="spellStart"/>
            <w:r w:rsidRPr="00D52406">
              <w:rPr>
                <w:rFonts w:ascii="Bookman Old Style" w:hAnsi="Bookman Old Style"/>
              </w:rPr>
              <w:t>Lembaran</w:t>
            </w:r>
            <w:proofErr w:type="spellEnd"/>
            <w:r w:rsidRPr="00D52406">
              <w:rPr>
                <w:rFonts w:ascii="Bookman Old Style" w:hAnsi="Bookman Old Style"/>
              </w:rPr>
              <w:t xml:space="preserve"> Negara </w:t>
            </w:r>
            <w:proofErr w:type="spellStart"/>
            <w:r w:rsidRPr="00D52406">
              <w:rPr>
                <w:rFonts w:ascii="Bookman Old Style" w:hAnsi="Bookman Old Style"/>
              </w:rPr>
              <w:t>Republik</w:t>
            </w:r>
            <w:proofErr w:type="spellEnd"/>
            <w:r w:rsidRPr="00D52406">
              <w:rPr>
                <w:rFonts w:ascii="Bookman Old Style" w:hAnsi="Bookman Old Style"/>
              </w:rPr>
              <w:t xml:space="preserve"> Indonesia </w:t>
            </w:r>
            <w:proofErr w:type="spellStart"/>
            <w:r w:rsidRPr="00D52406">
              <w:rPr>
                <w:rFonts w:ascii="Bookman Old Style" w:hAnsi="Bookman Old Style"/>
              </w:rPr>
              <w:t>Tahun</w:t>
            </w:r>
            <w:proofErr w:type="spellEnd"/>
            <w:r w:rsidRPr="00D52406">
              <w:rPr>
                <w:rFonts w:ascii="Bookman Old Style" w:hAnsi="Bookman Old Style"/>
              </w:rPr>
              <w:t xml:space="preserve"> 2014 </w:t>
            </w:r>
            <w:proofErr w:type="spellStart"/>
            <w:r w:rsidRPr="00D52406">
              <w:rPr>
                <w:rFonts w:ascii="Bookman Old Style" w:hAnsi="Bookman Old Style"/>
              </w:rPr>
              <w:t>Nomor</w:t>
            </w:r>
            <w:proofErr w:type="spellEnd"/>
            <w:r w:rsidRPr="00D52406">
              <w:rPr>
                <w:rFonts w:ascii="Bookman Old Style" w:hAnsi="Bookman Old Style"/>
              </w:rPr>
              <w:t xml:space="preserve"> 244, </w:t>
            </w:r>
            <w:proofErr w:type="spellStart"/>
            <w:r w:rsidRPr="00D52406">
              <w:rPr>
                <w:rFonts w:ascii="Bookman Old Style" w:hAnsi="Bookman Old Style"/>
              </w:rPr>
              <w:t>Tambahan</w:t>
            </w:r>
            <w:proofErr w:type="spellEnd"/>
            <w:r w:rsidR="009D1AEE" w:rsidRPr="00D52406">
              <w:rPr>
                <w:rFonts w:ascii="Bookman Old Style" w:hAnsi="Bookman Old Style"/>
                <w:lang w:val="id-ID"/>
              </w:rPr>
              <w:t xml:space="preserve"> </w:t>
            </w:r>
            <w:proofErr w:type="spellStart"/>
            <w:r w:rsidRPr="00D52406">
              <w:rPr>
                <w:rFonts w:ascii="Bookman Old Style" w:hAnsi="Bookman Old Style"/>
              </w:rPr>
              <w:t>Lembaran</w:t>
            </w:r>
            <w:proofErr w:type="spellEnd"/>
            <w:r w:rsidRPr="00D52406">
              <w:rPr>
                <w:rFonts w:ascii="Bookman Old Style" w:hAnsi="Bookman Old Style"/>
              </w:rPr>
              <w:t xml:space="preserve"> Negara </w:t>
            </w:r>
            <w:proofErr w:type="spellStart"/>
            <w:r w:rsidRPr="00D52406">
              <w:rPr>
                <w:rFonts w:ascii="Bookman Old Style" w:hAnsi="Bookman Old Style"/>
              </w:rPr>
              <w:t>Republik</w:t>
            </w:r>
            <w:proofErr w:type="spellEnd"/>
            <w:r w:rsidRPr="00D52406">
              <w:rPr>
                <w:rFonts w:ascii="Bookman Old Style" w:hAnsi="Bookman Old Style"/>
              </w:rPr>
              <w:t xml:space="preserve"> Indonesia </w:t>
            </w:r>
            <w:proofErr w:type="spellStart"/>
            <w:r w:rsidRPr="00D52406">
              <w:rPr>
                <w:rFonts w:ascii="Bookman Old Style" w:hAnsi="Bookman Old Style"/>
              </w:rPr>
              <w:t>Nomor</w:t>
            </w:r>
            <w:proofErr w:type="spellEnd"/>
            <w:r w:rsidRPr="00D52406">
              <w:rPr>
                <w:rFonts w:ascii="Bookman Old Style" w:hAnsi="Bookman Old Style"/>
              </w:rPr>
              <w:t xml:space="preserve"> 5587)</w:t>
            </w:r>
            <w:r w:rsidR="009D1AEE" w:rsidRPr="00D52406">
              <w:rPr>
                <w:rFonts w:ascii="Bookman Old Style" w:hAnsi="Bookman Old Style"/>
                <w:lang w:val="id-ID"/>
              </w:rPr>
              <w:t xml:space="preserve"> </w:t>
            </w:r>
            <w:r w:rsidR="00D70928" w:rsidRPr="00D52406">
              <w:rPr>
                <w:rFonts w:ascii="Bookman Old Style" w:hAnsi="Bookman Old Style"/>
                <w:lang w:val="id-ID"/>
              </w:rPr>
              <w:t>sebagaimana telah diubah dengan Peraturan Pemerintah Pengganti Undang-Undang Republik Indonesia Nomor 2 Tahun 2014 tentang</w:t>
            </w:r>
            <w:r w:rsidR="009D1AEE" w:rsidRPr="00D52406">
              <w:rPr>
                <w:rFonts w:ascii="Bookman Old Style" w:hAnsi="Bookman Old Style"/>
                <w:lang w:val="id-ID"/>
              </w:rPr>
              <w:t xml:space="preserve"> Perubahan Atas Undang-Undang Nomor 23 Tahun 2014 tentang</w:t>
            </w:r>
            <w:r w:rsidR="00D70928" w:rsidRPr="00D52406">
              <w:rPr>
                <w:rFonts w:ascii="Bookman Old Style" w:hAnsi="Bookman Old Style"/>
                <w:lang w:val="id-ID"/>
              </w:rPr>
              <w:t xml:space="preserve"> Pemerintahan Daerah (Lembaran Negara Rebublik Indonesia Tahun 2014 Nomor 246, Tambahan Lembaran Negara Republik Indonesia Nomor 5589</w:t>
            </w:r>
            <w:r w:rsidR="009D1AEE" w:rsidRPr="00D52406">
              <w:rPr>
                <w:rFonts w:ascii="Bookman Old Style" w:hAnsi="Bookman Old Style"/>
                <w:lang w:val="id-ID"/>
              </w:rPr>
              <w:t>)</w:t>
            </w:r>
            <w:r w:rsidRPr="00D52406">
              <w:rPr>
                <w:rFonts w:ascii="Bookman Old Style" w:hAnsi="Bookman Old Style"/>
              </w:rPr>
              <w:t>;</w:t>
            </w:r>
          </w:p>
        </w:tc>
      </w:tr>
      <w:tr w:rsidR="002023FC" w:rsidRPr="00D52406" w:rsidTr="00211AE5">
        <w:trPr>
          <w:gridAfter w:val="2"/>
          <w:wAfter w:w="13680" w:type="dxa"/>
          <w:trHeight w:val="469"/>
        </w:trPr>
        <w:tc>
          <w:tcPr>
            <w:tcW w:w="1701" w:type="dxa"/>
            <w:gridSpan w:val="3"/>
          </w:tcPr>
          <w:p w:rsidR="002023FC" w:rsidRPr="00D52406" w:rsidRDefault="002023FC" w:rsidP="002F3B52">
            <w:pPr>
              <w:spacing w:line="360" w:lineRule="auto"/>
              <w:rPr>
                <w:rFonts w:ascii="Bookman Old Style" w:hAnsi="Bookman Old Style"/>
                <w:lang w:val="id-ID"/>
              </w:rPr>
            </w:pPr>
          </w:p>
        </w:tc>
        <w:tc>
          <w:tcPr>
            <w:tcW w:w="578" w:type="dxa"/>
          </w:tcPr>
          <w:p w:rsidR="002023FC" w:rsidRPr="00D52406" w:rsidRDefault="002023FC" w:rsidP="002F3B52">
            <w:pPr>
              <w:spacing w:line="360" w:lineRule="auto"/>
              <w:rPr>
                <w:rFonts w:ascii="Bookman Old Style" w:hAnsi="Bookman Old Style"/>
                <w:lang w:val="id-ID"/>
              </w:rPr>
            </w:pPr>
          </w:p>
        </w:tc>
        <w:tc>
          <w:tcPr>
            <w:tcW w:w="7920" w:type="dxa"/>
            <w:gridSpan w:val="7"/>
          </w:tcPr>
          <w:p w:rsidR="002023FC" w:rsidRPr="00D52406" w:rsidRDefault="00CA505C" w:rsidP="002F3B52">
            <w:pPr>
              <w:pStyle w:val="ListParagraph"/>
              <w:numPr>
                <w:ilvl w:val="0"/>
                <w:numId w:val="16"/>
              </w:numPr>
              <w:spacing w:line="331" w:lineRule="auto"/>
              <w:ind w:left="601" w:hanging="590"/>
              <w:jc w:val="both"/>
              <w:rPr>
                <w:rFonts w:ascii="Bookman Old Style" w:hAnsi="Bookman Old Style"/>
              </w:rPr>
            </w:pPr>
            <w:r w:rsidRPr="00D52406">
              <w:rPr>
                <w:rFonts w:ascii="Bookman Old Style" w:hAnsi="Bookman Old Style"/>
                <w:lang w:val="id-ID"/>
              </w:rPr>
              <w:t>Peraturan Pemerintah Nomor 24 Tahun 2004 tentang Kedudukan Protokoler dan Keuangan Pimpinan dan Anggota Dewan Perwakilan Rakyat Daerah (Lembaran Negara Republik Indonesia Tahun 2004 Nomor 90, Tambahan Lembaran Negara Republik Indonesia Nomor 4416) sebagaimana telah diubah beberapa kali, terakhir dengan Peraturan Pemerintah Nomor 21 Tahun 2007 tentang Perubahan Ketiga Atas Peraturan Pemerintah Nomor 24 Tahun 2004 tentang Kedudukan Protokoler dan Keuangan Pimpinan dan Anggota Dewan Perwakilan Rakyat Daerah</w:t>
            </w:r>
            <w:r w:rsidR="009D1AEE" w:rsidRPr="00D52406">
              <w:rPr>
                <w:rFonts w:ascii="Bookman Old Style" w:hAnsi="Bookman Old Style"/>
                <w:lang w:val="id-ID"/>
              </w:rPr>
              <w:t xml:space="preserve"> </w:t>
            </w:r>
            <w:r w:rsidRPr="00D52406">
              <w:rPr>
                <w:rFonts w:ascii="Bookman Old Style" w:hAnsi="Bookman Old Style"/>
                <w:lang w:val="id-ID"/>
              </w:rPr>
              <w:t>(Lembaran Negara Republik Indonesia Tahun 2007 Nomor 47, Tambahan Lembaran Negara Republik Indonesia Nomor 4712)</w:t>
            </w:r>
            <w:r w:rsidR="009D1AEE" w:rsidRPr="00D52406">
              <w:rPr>
                <w:rFonts w:ascii="Bookman Old Style" w:hAnsi="Bookman Old Style"/>
                <w:lang w:val="id-ID"/>
              </w:rPr>
              <w:t>;</w:t>
            </w:r>
          </w:p>
        </w:tc>
      </w:tr>
      <w:tr w:rsidR="0028504C" w:rsidRPr="00D52406" w:rsidTr="00211AE5">
        <w:trPr>
          <w:gridAfter w:val="2"/>
          <w:wAfter w:w="13680" w:type="dxa"/>
          <w:trHeight w:val="469"/>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pStyle w:val="ListParagraph"/>
              <w:numPr>
                <w:ilvl w:val="0"/>
                <w:numId w:val="16"/>
              </w:numPr>
              <w:spacing w:line="331" w:lineRule="auto"/>
              <w:ind w:left="601" w:hanging="590"/>
              <w:jc w:val="both"/>
              <w:rPr>
                <w:rFonts w:ascii="Bookman Old Style" w:hAnsi="Bookman Old Style"/>
                <w:noProof/>
                <w:lang w:val="id-ID"/>
              </w:rPr>
            </w:pPr>
            <w:r w:rsidRPr="00D52406">
              <w:rPr>
                <w:rFonts w:ascii="Bookman Old Style" w:hAnsi="Bookman Old Style" w:cs="Arial"/>
                <w:lang w:val="id-ID"/>
              </w:rPr>
              <w:t xml:space="preserve">Peraturan Pemerintah Nomor 8 Tahun 2006 tentang Pelaporan  Keuangan dan  Kinerja Instansi Pemerintah (Lembaran Negara Republik lndonesia Tahun 2006 Nomor 25, Tambahan Lembaran Negara Republik lndonesia </w:t>
            </w:r>
            <w:r w:rsidR="00977F07" w:rsidRPr="00D52406">
              <w:rPr>
                <w:rFonts w:ascii="Bookman Old Style" w:hAnsi="Bookman Old Style" w:cs="Arial"/>
                <w:lang w:val="id-ID"/>
              </w:rPr>
              <w:t xml:space="preserve"> </w:t>
            </w:r>
            <w:r w:rsidRPr="00D52406">
              <w:rPr>
                <w:rFonts w:ascii="Bookman Old Style" w:hAnsi="Bookman Old Style" w:cs="Arial"/>
                <w:lang w:val="id-ID"/>
              </w:rPr>
              <w:t>Nomor 4614);</w:t>
            </w:r>
          </w:p>
        </w:tc>
      </w:tr>
      <w:tr w:rsidR="0028504C" w:rsidRPr="00D52406" w:rsidTr="00211AE5">
        <w:trPr>
          <w:gridAfter w:val="2"/>
          <w:wAfter w:w="13680" w:type="dxa"/>
          <w:trHeight w:val="469"/>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463944" w:rsidRPr="00D52406" w:rsidRDefault="0028504C" w:rsidP="002F3B52">
            <w:pPr>
              <w:pStyle w:val="ListParagraph"/>
              <w:numPr>
                <w:ilvl w:val="0"/>
                <w:numId w:val="16"/>
              </w:numPr>
              <w:spacing w:line="331" w:lineRule="auto"/>
              <w:ind w:left="601" w:hanging="590"/>
              <w:contextualSpacing w:val="0"/>
              <w:jc w:val="both"/>
              <w:rPr>
                <w:rFonts w:ascii="Bookman Old Style" w:eastAsia="Calibri" w:hAnsi="Bookman Old Style"/>
                <w:lang w:val="id-ID"/>
              </w:rPr>
            </w:pPr>
            <w:r w:rsidRPr="00D52406">
              <w:rPr>
                <w:rFonts w:ascii="Bookman Old Style" w:hAnsi="Bookman Old Style" w:cs="Arial"/>
                <w:lang w:val="id-ID"/>
              </w:rPr>
              <w:t xml:space="preserve">Peraturan Pemerintah Nomor 8 Tahun 2008 tentang Tahapan, Tata Cara Penyusunan, Pengendalian dan Evaluasi Pelaksanaan Rencana Pembangunan Daerah, (Lembaran Negara Republik Indonesia Tahun 2008 Nomor 21, Tambahan Lembaran Negara Republik Indonesia </w:t>
            </w:r>
            <w:r w:rsidR="009D1AEE" w:rsidRPr="00D52406">
              <w:rPr>
                <w:rFonts w:ascii="Bookman Old Style" w:hAnsi="Bookman Old Style" w:cs="Arial"/>
                <w:lang w:val="id-ID"/>
              </w:rPr>
              <w:t xml:space="preserve"> </w:t>
            </w:r>
            <w:r w:rsidRPr="00D52406">
              <w:rPr>
                <w:rFonts w:ascii="Bookman Old Style" w:hAnsi="Bookman Old Style" w:cs="Arial"/>
                <w:lang w:val="id-ID"/>
              </w:rPr>
              <w:t>Nomor 4817);</w:t>
            </w:r>
          </w:p>
        </w:tc>
      </w:tr>
      <w:tr w:rsidR="00A66098" w:rsidRPr="00D52406" w:rsidTr="00211AE5">
        <w:trPr>
          <w:gridAfter w:val="2"/>
          <w:wAfter w:w="13680" w:type="dxa"/>
          <w:trHeight w:val="469"/>
        </w:trPr>
        <w:tc>
          <w:tcPr>
            <w:tcW w:w="1701" w:type="dxa"/>
            <w:gridSpan w:val="3"/>
          </w:tcPr>
          <w:p w:rsidR="00A66098" w:rsidRPr="00D52406" w:rsidRDefault="00A66098" w:rsidP="002F3B52">
            <w:pPr>
              <w:spacing w:line="360" w:lineRule="auto"/>
              <w:rPr>
                <w:rFonts w:ascii="Bookman Old Style" w:hAnsi="Bookman Old Style"/>
                <w:lang w:val="id-ID"/>
              </w:rPr>
            </w:pPr>
          </w:p>
        </w:tc>
        <w:tc>
          <w:tcPr>
            <w:tcW w:w="578" w:type="dxa"/>
          </w:tcPr>
          <w:p w:rsidR="00A66098" w:rsidRPr="00D52406" w:rsidRDefault="00A66098" w:rsidP="002F3B52">
            <w:pPr>
              <w:spacing w:line="360" w:lineRule="auto"/>
              <w:rPr>
                <w:rFonts w:ascii="Bookman Old Style" w:hAnsi="Bookman Old Style"/>
                <w:lang w:val="id-ID"/>
              </w:rPr>
            </w:pPr>
          </w:p>
        </w:tc>
        <w:tc>
          <w:tcPr>
            <w:tcW w:w="7920" w:type="dxa"/>
            <w:gridSpan w:val="7"/>
          </w:tcPr>
          <w:p w:rsidR="00A66098" w:rsidRPr="00D52406" w:rsidRDefault="00A66098" w:rsidP="002F3B52">
            <w:pPr>
              <w:pStyle w:val="ListParagraph"/>
              <w:numPr>
                <w:ilvl w:val="0"/>
                <w:numId w:val="16"/>
              </w:numPr>
              <w:spacing w:line="360" w:lineRule="auto"/>
              <w:ind w:left="601" w:hanging="590"/>
              <w:contextualSpacing w:val="0"/>
              <w:jc w:val="both"/>
              <w:rPr>
                <w:rFonts w:ascii="Bookman Old Style" w:hAnsi="Bookman Old Style" w:cs="Arial"/>
                <w:lang w:val="id-ID"/>
              </w:rPr>
            </w:pPr>
            <w:r w:rsidRPr="00D52406">
              <w:rPr>
                <w:rFonts w:ascii="Bookman Old Style" w:hAnsi="Bookman Old Style" w:cs="Arial"/>
                <w:lang w:val="id-ID"/>
              </w:rPr>
              <w:t xml:space="preserve">Peraturan Pemerintah Nomor 2 Tahun 2012 tentang Hibah Daerah (Lembaran Negara Republik Indonesia Tahun 2012 Nomor 5, Tambahan Lembaran Negara Republik Indonesia Nomor 5272); </w:t>
            </w:r>
          </w:p>
        </w:tc>
      </w:tr>
      <w:tr w:rsidR="00A66098" w:rsidRPr="00D52406" w:rsidTr="00211AE5">
        <w:trPr>
          <w:gridAfter w:val="2"/>
          <w:wAfter w:w="13680" w:type="dxa"/>
          <w:trHeight w:val="469"/>
        </w:trPr>
        <w:tc>
          <w:tcPr>
            <w:tcW w:w="1701" w:type="dxa"/>
            <w:gridSpan w:val="3"/>
          </w:tcPr>
          <w:p w:rsidR="00A66098" w:rsidRPr="00D52406" w:rsidRDefault="00A66098" w:rsidP="002F3B52">
            <w:pPr>
              <w:spacing w:line="360" w:lineRule="auto"/>
              <w:rPr>
                <w:rFonts w:ascii="Bookman Old Style" w:hAnsi="Bookman Old Style"/>
                <w:lang w:val="id-ID"/>
              </w:rPr>
            </w:pPr>
          </w:p>
        </w:tc>
        <w:tc>
          <w:tcPr>
            <w:tcW w:w="578" w:type="dxa"/>
          </w:tcPr>
          <w:p w:rsidR="00A66098" w:rsidRPr="00D52406" w:rsidRDefault="00A66098" w:rsidP="002F3B52">
            <w:pPr>
              <w:spacing w:line="360" w:lineRule="auto"/>
              <w:rPr>
                <w:rFonts w:ascii="Bookman Old Style" w:hAnsi="Bookman Old Style"/>
                <w:lang w:val="id-ID"/>
              </w:rPr>
            </w:pPr>
          </w:p>
        </w:tc>
        <w:tc>
          <w:tcPr>
            <w:tcW w:w="7920" w:type="dxa"/>
            <w:gridSpan w:val="7"/>
          </w:tcPr>
          <w:p w:rsidR="00A66098" w:rsidRPr="00D52406" w:rsidRDefault="00A66098" w:rsidP="002F3B52">
            <w:pPr>
              <w:pStyle w:val="ListParagraph"/>
              <w:numPr>
                <w:ilvl w:val="0"/>
                <w:numId w:val="16"/>
              </w:numPr>
              <w:spacing w:line="360" w:lineRule="auto"/>
              <w:ind w:left="601" w:hanging="590"/>
              <w:contextualSpacing w:val="0"/>
              <w:jc w:val="both"/>
              <w:rPr>
                <w:rFonts w:ascii="Bookman Old Style" w:hAnsi="Bookman Old Style" w:cs="Arial"/>
                <w:lang w:val="id-ID"/>
              </w:rPr>
            </w:pPr>
            <w:r w:rsidRPr="00D52406">
              <w:rPr>
                <w:rFonts w:ascii="Bookman Old Style" w:hAnsi="Bookman Old Style" w:cs="Arial"/>
                <w:lang w:val="id-ID"/>
              </w:rPr>
              <w:t>Peraturan Menteri Dalam Negeri Nomor 32 Tahun 2011 tentang Pedoman Pemberian Hibah dan Bantuan Sosial Yang Bersumber Dari A</w:t>
            </w:r>
            <w:r w:rsidR="00D116DB" w:rsidRPr="00D52406">
              <w:rPr>
                <w:rFonts w:ascii="Bookman Old Style" w:hAnsi="Bookman Old Style" w:cs="Arial"/>
                <w:lang w:val="id-ID"/>
              </w:rPr>
              <w:t xml:space="preserve">nggaran </w:t>
            </w:r>
            <w:r w:rsidRPr="00D52406">
              <w:rPr>
                <w:rFonts w:ascii="Bookman Old Style" w:hAnsi="Bookman Old Style" w:cs="Arial"/>
                <w:lang w:val="id-ID"/>
              </w:rPr>
              <w:t>P</w:t>
            </w:r>
            <w:r w:rsidR="00D116DB" w:rsidRPr="00D52406">
              <w:rPr>
                <w:rFonts w:ascii="Bookman Old Style" w:hAnsi="Bookman Old Style" w:cs="Arial"/>
                <w:lang w:val="id-ID"/>
              </w:rPr>
              <w:t>endapatan dan Belanja Daerah</w:t>
            </w:r>
            <w:r w:rsidRPr="00D52406">
              <w:rPr>
                <w:rFonts w:ascii="Bookman Old Style" w:hAnsi="Bookman Old Style" w:cs="Arial"/>
                <w:lang w:val="id-ID"/>
              </w:rPr>
              <w:t xml:space="preserve"> </w:t>
            </w:r>
            <w:r w:rsidR="001D15A3" w:rsidRPr="00D52406">
              <w:rPr>
                <w:rFonts w:ascii="Bookman Old Style" w:hAnsi="Bookman Old Style" w:cs="Arial"/>
                <w:lang w:val="id-ID"/>
              </w:rPr>
              <w:t>(Berita Negara Republik Indonesia Tahun 2011 Nomor 450)</w:t>
            </w:r>
            <w:r w:rsidR="00D116DB" w:rsidRPr="00D52406">
              <w:rPr>
                <w:rFonts w:ascii="Bookman Old Style" w:hAnsi="Bookman Old Style" w:cs="Arial"/>
                <w:lang w:val="id-ID"/>
              </w:rPr>
              <w:t xml:space="preserve"> </w:t>
            </w:r>
            <w:r w:rsidRPr="00D52406">
              <w:rPr>
                <w:rFonts w:ascii="Bookman Old Style" w:hAnsi="Bookman Old Style" w:cs="Arial"/>
                <w:lang w:val="id-ID"/>
              </w:rPr>
              <w:t xml:space="preserve">sebagaimana telah diubah dengan Peraturan Menteri Dalam Negeri Nomor 39 Tahun 2012 tentang Perubahan Atas Peraturan Menteri Dalam Negeri Nomor 32 Tahun 2011 tentang Pedoman Pemberian Hibah dan Bantuan Sosial Yang Bersumber Dari </w:t>
            </w:r>
            <w:r w:rsidR="00D116DB" w:rsidRPr="00D52406">
              <w:rPr>
                <w:rFonts w:ascii="Bookman Old Style" w:hAnsi="Bookman Old Style" w:cs="Arial"/>
                <w:lang w:val="id-ID"/>
              </w:rPr>
              <w:t xml:space="preserve">Anggaran Pendapatan dan Belanja Daerah </w:t>
            </w:r>
            <w:r w:rsidR="00885650" w:rsidRPr="00D52406">
              <w:rPr>
                <w:rFonts w:ascii="Bookman Old Style" w:hAnsi="Bookman Old Style" w:cs="Arial"/>
                <w:lang w:val="id-ID"/>
              </w:rPr>
              <w:t>(Berita Negara Republik Indonesia Tahun 2012 Nomor 540)</w:t>
            </w:r>
            <w:r w:rsidR="001D15A3" w:rsidRPr="00D52406">
              <w:rPr>
                <w:rFonts w:ascii="Bookman Old Style" w:hAnsi="Bookman Old Style" w:cs="Arial"/>
                <w:lang w:val="id-ID"/>
              </w:rPr>
              <w:t>;</w:t>
            </w:r>
          </w:p>
        </w:tc>
      </w:tr>
      <w:tr w:rsidR="001D15A3" w:rsidRPr="00D52406" w:rsidTr="00211AE5">
        <w:trPr>
          <w:gridAfter w:val="2"/>
          <w:wAfter w:w="13680" w:type="dxa"/>
          <w:trHeight w:val="469"/>
        </w:trPr>
        <w:tc>
          <w:tcPr>
            <w:tcW w:w="1701" w:type="dxa"/>
            <w:gridSpan w:val="3"/>
          </w:tcPr>
          <w:p w:rsidR="001D15A3" w:rsidRPr="00D52406" w:rsidRDefault="001D15A3" w:rsidP="002F3B52">
            <w:pPr>
              <w:spacing w:line="360" w:lineRule="auto"/>
              <w:rPr>
                <w:rFonts w:ascii="Bookman Old Style" w:hAnsi="Bookman Old Style"/>
                <w:lang w:val="id-ID"/>
              </w:rPr>
            </w:pPr>
          </w:p>
        </w:tc>
        <w:tc>
          <w:tcPr>
            <w:tcW w:w="578" w:type="dxa"/>
          </w:tcPr>
          <w:p w:rsidR="001D15A3" w:rsidRPr="00D52406" w:rsidRDefault="001D15A3" w:rsidP="002F3B52">
            <w:pPr>
              <w:spacing w:line="360" w:lineRule="auto"/>
              <w:rPr>
                <w:rFonts w:ascii="Bookman Old Style" w:hAnsi="Bookman Old Style"/>
                <w:lang w:val="id-ID"/>
              </w:rPr>
            </w:pPr>
          </w:p>
        </w:tc>
        <w:tc>
          <w:tcPr>
            <w:tcW w:w="7920" w:type="dxa"/>
            <w:gridSpan w:val="7"/>
          </w:tcPr>
          <w:p w:rsidR="001D15A3" w:rsidRPr="00D52406" w:rsidRDefault="001D15A3" w:rsidP="002F3B52">
            <w:pPr>
              <w:pStyle w:val="ListParagraph"/>
              <w:numPr>
                <w:ilvl w:val="0"/>
                <w:numId w:val="16"/>
              </w:numPr>
              <w:spacing w:line="360" w:lineRule="auto"/>
              <w:ind w:left="601" w:hanging="590"/>
              <w:contextualSpacing w:val="0"/>
              <w:jc w:val="both"/>
              <w:rPr>
                <w:rFonts w:ascii="Bookman Old Style" w:hAnsi="Bookman Old Style" w:cs="Arial"/>
                <w:lang w:val="id-ID"/>
              </w:rPr>
            </w:pPr>
            <w:r w:rsidRPr="00D52406">
              <w:rPr>
                <w:rFonts w:ascii="Bookman Old Style" w:hAnsi="Bookman Old Style" w:cs="Arial"/>
                <w:lang w:val="id-ID"/>
              </w:rPr>
              <w:t xml:space="preserve">Peraturan Menteri Dalam Negeri Nomor 37 Tahun 2014 tentang Pedoman Penyusunan Anggaran Pendapatan dan Belanja Daerah Tahun Anggaran 2015 (Berita Negara Republik Indonesia Tahun 2014 Nomor 680); </w:t>
            </w:r>
          </w:p>
        </w:tc>
      </w:tr>
      <w:tr w:rsidR="0028504C" w:rsidRPr="00D52406" w:rsidTr="00211AE5">
        <w:trPr>
          <w:gridAfter w:val="2"/>
          <w:wAfter w:w="13680" w:type="dxa"/>
          <w:trHeight w:val="469"/>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pStyle w:val="ListParagraph"/>
              <w:numPr>
                <w:ilvl w:val="0"/>
                <w:numId w:val="16"/>
              </w:numPr>
              <w:spacing w:line="360" w:lineRule="auto"/>
              <w:ind w:left="601" w:hanging="590"/>
              <w:contextualSpacing w:val="0"/>
              <w:jc w:val="both"/>
              <w:rPr>
                <w:rFonts w:ascii="Bookman Old Style" w:hAnsi="Bookman Old Style"/>
                <w:lang w:val="id-ID"/>
              </w:rPr>
            </w:pPr>
            <w:r w:rsidRPr="00D52406">
              <w:rPr>
                <w:rFonts w:ascii="Bookman Old Style" w:hAnsi="Bookman Old Style"/>
                <w:noProof/>
                <w:lang w:val="id-ID"/>
              </w:rPr>
              <w:t>Peraturan Daerah Kota Tangerang Selatan Nomor 6 Tahun 2010 tentang Organisasi Perangkat Daerah Kota Tangerang Selatan (Lembaran Daerah Kota Tangerang Selatan Tahun 2010 Nomor 6, Tambahan Lembaran Daerah Kota Tangerang Selatan Nomor 6);</w:t>
            </w:r>
          </w:p>
        </w:tc>
      </w:tr>
      <w:tr w:rsidR="0028504C" w:rsidRPr="00D52406" w:rsidTr="00211AE5">
        <w:trPr>
          <w:gridAfter w:val="2"/>
          <w:wAfter w:w="13680" w:type="dxa"/>
          <w:trHeight w:val="154"/>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line="360" w:lineRule="auto"/>
              <w:rPr>
                <w:rFonts w:ascii="Bookman Old Style" w:hAnsi="Bookman Old Style"/>
                <w:lang w:val="id-ID"/>
              </w:rPr>
            </w:pPr>
          </w:p>
        </w:tc>
        <w:tc>
          <w:tcPr>
            <w:tcW w:w="7920" w:type="dxa"/>
            <w:gridSpan w:val="7"/>
          </w:tcPr>
          <w:p w:rsidR="0028504C" w:rsidRPr="00D52406" w:rsidRDefault="0028504C" w:rsidP="002F3B52">
            <w:pPr>
              <w:pStyle w:val="ListParagraph"/>
              <w:numPr>
                <w:ilvl w:val="0"/>
                <w:numId w:val="16"/>
              </w:numPr>
              <w:tabs>
                <w:tab w:val="left" w:pos="601"/>
                <w:tab w:val="left" w:pos="2019"/>
              </w:tabs>
              <w:spacing w:line="360" w:lineRule="auto"/>
              <w:ind w:left="601" w:hanging="590"/>
              <w:contextualSpacing w:val="0"/>
              <w:jc w:val="both"/>
              <w:rPr>
                <w:rFonts w:ascii="Bookman Old Style" w:hAnsi="Bookman Old Style"/>
                <w:noProof/>
                <w:lang w:val="id-ID"/>
              </w:rPr>
            </w:pPr>
            <w:r w:rsidRPr="00D52406">
              <w:rPr>
                <w:rFonts w:ascii="Bookman Old Style" w:hAnsi="Bookman Old Style"/>
                <w:lang w:val="id-ID"/>
              </w:rPr>
              <w:t xml:space="preserve">Peraturan Daerah Kota Tangerang Selatan Nomor 12 Tahun 2011 tentang Pokok-Pokok Pengelolaan Keuangan Daerah </w:t>
            </w:r>
            <w:r w:rsidRPr="00D52406">
              <w:rPr>
                <w:rFonts w:ascii="Bookman Old Style" w:hAnsi="Bookman Old Style"/>
                <w:noProof/>
                <w:lang w:val="id-ID"/>
              </w:rPr>
              <w:t>(</w:t>
            </w:r>
            <w:r w:rsidRPr="00D52406">
              <w:rPr>
                <w:rFonts w:ascii="Bookman Old Style" w:hAnsi="Bookman Old Style"/>
                <w:lang w:val="id-ID"/>
              </w:rPr>
              <w:t>Lembaran Daerah Kota Tangerang Selatan Tahun 2011 Nomor 12, Tambahan Lembaran Daerah Kota Tangerang Selatan Nomor 20);</w:t>
            </w:r>
          </w:p>
        </w:tc>
      </w:tr>
      <w:tr w:rsidR="0028504C" w:rsidRPr="00D52406" w:rsidTr="00211AE5">
        <w:trPr>
          <w:gridAfter w:val="2"/>
          <w:wAfter w:w="13680" w:type="dxa"/>
          <w:trHeight w:val="2084"/>
        </w:trPr>
        <w:tc>
          <w:tcPr>
            <w:tcW w:w="1701" w:type="dxa"/>
            <w:gridSpan w:val="3"/>
          </w:tcPr>
          <w:p w:rsidR="0028504C" w:rsidRPr="00D52406" w:rsidRDefault="0028504C" w:rsidP="002F3B52">
            <w:pPr>
              <w:spacing w:line="360" w:lineRule="auto"/>
              <w:rPr>
                <w:rFonts w:ascii="Bookman Old Style" w:hAnsi="Bookman Old Style"/>
                <w:lang w:val="id-ID"/>
              </w:rPr>
            </w:pPr>
          </w:p>
        </w:tc>
        <w:tc>
          <w:tcPr>
            <w:tcW w:w="578" w:type="dxa"/>
          </w:tcPr>
          <w:p w:rsidR="0028504C" w:rsidRPr="00D52406" w:rsidRDefault="0028504C" w:rsidP="002F3B52">
            <w:pPr>
              <w:spacing w:after="120" w:line="360" w:lineRule="auto"/>
              <w:rPr>
                <w:rFonts w:ascii="Bookman Old Style" w:hAnsi="Bookman Old Style"/>
                <w:lang w:val="id-ID"/>
              </w:rPr>
            </w:pPr>
          </w:p>
        </w:tc>
        <w:tc>
          <w:tcPr>
            <w:tcW w:w="7920" w:type="dxa"/>
            <w:gridSpan w:val="7"/>
          </w:tcPr>
          <w:p w:rsidR="0028504C" w:rsidRPr="00D52406" w:rsidRDefault="0028504C" w:rsidP="002F3B52">
            <w:pPr>
              <w:pStyle w:val="ListParagraph"/>
              <w:numPr>
                <w:ilvl w:val="0"/>
                <w:numId w:val="16"/>
              </w:numPr>
              <w:tabs>
                <w:tab w:val="left" w:pos="601"/>
                <w:tab w:val="left" w:pos="2019"/>
              </w:tabs>
              <w:spacing w:after="360" w:line="360" w:lineRule="auto"/>
              <w:ind w:left="601" w:hanging="590"/>
              <w:contextualSpacing w:val="0"/>
              <w:jc w:val="both"/>
              <w:rPr>
                <w:rFonts w:ascii="Bookman Old Style" w:hAnsi="Bookman Old Style"/>
                <w:lang w:val="id-ID"/>
              </w:rPr>
            </w:pPr>
            <w:proofErr w:type="spellStart"/>
            <w:r w:rsidRPr="00D52406">
              <w:rPr>
                <w:rFonts w:ascii="Bookman Old Style" w:hAnsi="Bookman Old Style"/>
              </w:rPr>
              <w:t>Peraturan</w:t>
            </w:r>
            <w:proofErr w:type="spellEnd"/>
            <w:r w:rsidRPr="00D52406">
              <w:rPr>
                <w:rFonts w:ascii="Bookman Old Style" w:hAnsi="Bookman Old Style"/>
              </w:rPr>
              <w:t xml:space="preserve"> Daerah Kota </w:t>
            </w:r>
            <w:proofErr w:type="spellStart"/>
            <w:r w:rsidRPr="00D52406">
              <w:rPr>
                <w:rFonts w:ascii="Bookman Old Style" w:hAnsi="Bookman Old Style"/>
              </w:rPr>
              <w:t>Tangerang</w:t>
            </w:r>
            <w:proofErr w:type="spellEnd"/>
            <w:r w:rsidRPr="00D52406">
              <w:rPr>
                <w:rFonts w:ascii="Bookman Old Style" w:hAnsi="Bookman Old Style"/>
              </w:rPr>
              <w:t xml:space="preserve"> Selatan </w:t>
            </w:r>
            <w:proofErr w:type="spellStart"/>
            <w:r w:rsidRPr="00D52406">
              <w:rPr>
                <w:rFonts w:ascii="Bookman Old Style" w:hAnsi="Bookman Old Style"/>
              </w:rPr>
              <w:t>Nomor</w:t>
            </w:r>
            <w:proofErr w:type="spellEnd"/>
            <w:r w:rsidRPr="00D52406">
              <w:rPr>
                <w:rFonts w:ascii="Bookman Old Style" w:hAnsi="Bookman Old Style"/>
              </w:rPr>
              <w:t xml:space="preserve"> 1 </w:t>
            </w:r>
            <w:proofErr w:type="spellStart"/>
            <w:r w:rsidRPr="00D52406">
              <w:rPr>
                <w:rFonts w:ascii="Bookman Old Style" w:hAnsi="Bookman Old Style"/>
              </w:rPr>
              <w:t>Tahun</w:t>
            </w:r>
            <w:proofErr w:type="spellEnd"/>
            <w:r w:rsidRPr="00D52406">
              <w:rPr>
                <w:rFonts w:ascii="Bookman Old Style" w:hAnsi="Bookman Old Style"/>
              </w:rPr>
              <w:t xml:space="preserve"> 2014 </w:t>
            </w:r>
            <w:proofErr w:type="spellStart"/>
            <w:r w:rsidRPr="00D52406">
              <w:rPr>
                <w:rFonts w:ascii="Bookman Old Style" w:hAnsi="Bookman Old Style"/>
              </w:rPr>
              <w:t>tentang</w:t>
            </w:r>
            <w:proofErr w:type="spellEnd"/>
            <w:r w:rsidR="00D116DB" w:rsidRPr="00D52406">
              <w:rPr>
                <w:rFonts w:ascii="Bookman Old Style" w:hAnsi="Bookman Old Style"/>
                <w:lang w:val="id-ID"/>
              </w:rPr>
              <w:t xml:space="preserve"> </w:t>
            </w:r>
            <w:proofErr w:type="spellStart"/>
            <w:r w:rsidRPr="00D52406">
              <w:rPr>
                <w:rFonts w:ascii="Bookman Old Style" w:hAnsi="Bookman Old Style"/>
              </w:rPr>
              <w:t>Penyertaan</w:t>
            </w:r>
            <w:proofErr w:type="spellEnd"/>
            <w:r w:rsidRPr="00D52406">
              <w:rPr>
                <w:rFonts w:ascii="Bookman Old Style" w:hAnsi="Bookman Old Style"/>
              </w:rPr>
              <w:t xml:space="preserve"> Modal Daerah </w:t>
            </w:r>
            <w:proofErr w:type="spellStart"/>
            <w:r w:rsidRPr="00D52406">
              <w:rPr>
                <w:rFonts w:ascii="Bookman Old Style" w:hAnsi="Bookman Old Style"/>
              </w:rPr>
              <w:t>Pada</w:t>
            </w:r>
            <w:proofErr w:type="spellEnd"/>
            <w:r w:rsidRPr="00D52406">
              <w:rPr>
                <w:rFonts w:ascii="Bookman Old Style" w:hAnsi="Bookman Old Style"/>
              </w:rPr>
              <w:t xml:space="preserve"> Perseroan </w:t>
            </w:r>
            <w:proofErr w:type="spellStart"/>
            <w:r w:rsidRPr="00D52406">
              <w:rPr>
                <w:rFonts w:ascii="Bookman Old Style" w:hAnsi="Bookman Old Style"/>
              </w:rPr>
              <w:t>Terbatas</w:t>
            </w:r>
            <w:proofErr w:type="spellEnd"/>
            <w:r w:rsidRPr="00D52406">
              <w:rPr>
                <w:rFonts w:ascii="Bookman Old Style" w:hAnsi="Bookman Old Style"/>
              </w:rPr>
              <w:t xml:space="preserve"> Pembangunan </w:t>
            </w:r>
            <w:proofErr w:type="spellStart"/>
            <w:r w:rsidRPr="00D52406">
              <w:rPr>
                <w:rFonts w:ascii="Bookman Old Style" w:hAnsi="Bookman Old Style"/>
              </w:rPr>
              <w:t>Investasi</w:t>
            </w:r>
            <w:proofErr w:type="spellEnd"/>
            <w:r w:rsidR="00D116DB" w:rsidRPr="00D52406">
              <w:rPr>
                <w:rFonts w:ascii="Bookman Old Style" w:hAnsi="Bookman Old Style"/>
                <w:lang w:val="id-ID"/>
              </w:rPr>
              <w:t xml:space="preserve"> </w:t>
            </w:r>
            <w:proofErr w:type="spellStart"/>
            <w:r w:rsidRPr="00D52406">
              <w:rPr>
                <w:rFonts w:ascii="Bookman Old Style" w:hAnsi="Bookman Old Style"/>
              </w:rPr>
              <w:t>Tangerang</w:t>
            </w:r>
            <w:proofErr w:type="spellEnd"/>
            <w:r w:rsidRPr="00D52406">
              <w:rPr>
                <w:rFonts w:ascii="Bookman Old Style" w:hAnsi="Bookman Old Style"/>
              </w:rPr>
              <w:t xml:space="preserve"> Selatan </w:t>
            </w:r>
            <w:r w:rsidRPr="00D52406">
              <w:rPr>
                <w:rFonts w:ascii="Bookman Old Style" w:hAnsi="Bookman Old Style"/>
                <w:noProof/>
                <w:lang w:val="id-ID"/>
              </w:rPr>
              <w:t>(</w:t>
            </w:r>
            <w:r w:rsidRPr="00D52406">
              <w:rPr>
                <w:rFonts w:ascii="Bookman Old Style" w:hAnsi="Bookman Old Style"/>
                <w:lang w:val="id-ID"/>
              </w:rPr>
              <w:t>Lembaran Daerah Kota Tangerang Selatan Tahun 201</w:t>
            </w:r>
            <w:r w:rsidRPr="00D52406">
              <w:rPr>
                <w:rFonts w:ascii="Bookman Old Style" w:hAnsi="Bookman Old Style"/>
              </w:rPr>
              <w:t>4</w:t>
            </w:r>
            <w:r w:rsidRPr="00D52406">
              <w:rPr>
                <w:rFonts w:ascii="Bookman Old Style" w:hAnsi="Bookman Old Style"/>
                <w:lang w:val="id-ID"/>
              </w:rPr>
              <w:t xml:space="preserve"> Nomor 1, Tambahan Lembaran Daerah Kota Tangerang Selatan Nomor </w:t>
            </w:r>
            <w:r w:rsidRPr="00D52406">
              <w:rPr>
                <w:rFonts w:ascii="Bookman Old Style" w:hAnsi="Bookman Old Style"/>
              </w:rPr>
              <w:t>48</w:t>
            </w:r>
            <w:r w:rsidRPr="00D52406">
              <w:rPr>
                <w:rFonts w:ascii="Bookman Old Style" w:hAnsi="Bookman Old Style"/>
                <w:lang w:val="id-ID"/>
              </w:rPr>
              <w:t>)</w:t>
            </w:r>
            <w:r w:rsidR="00DC5D50" w:rsidRPr="00D52406">
              <w:rPr>
                <w:rFonts w:ascii="Bookman Old Style" w:hAnsi="Bookman Old Style"/>
              </w:rPr>
              <w:t>.</w:t>
            </w:r>
          </w:p>
        </w:tc>
      </w:tr>
      <w:tr w:rsidR="0028504C" w:rsidRPr="00D52406" w:rsidTr="00211AE5">
        <w:trPr>
          <w:trHeight w:val="477"/>
        </w:trPr>
        <w:tc>
          <w:tcPr>
            <w:tcW w:w="10199" w:type="dxa"/>
            <w:gridSpan w:val="11"/>
          </w:tcPr>
          <w:p w:rsidR="0028504C" w:rsidRPr="00D52406" w:rsidRDefault="0028504C" w:rsidP="002F3B52">
            <w:pPr>
              <w:tabs>
                <w:tab w:val="left" w:pos="1800"/>
                <w:tab w:val="left" w:pos="1980"/>
              </w:tabs>
              <w:spacing w:line="480" w:lineRule="auto"/>
              <w:jc w:val="center"/>
              <w:rPr>
                <w:rFonts w:ascii="Bookman Old Style" w:hAnsi="Bookman Old Style"/>
                <w:caps/>
                <w:lang w:val="id-ID"/>
              </w:rPr>
            </w:pPr>
            <w:r w:rsidRPr="00D52406">
              <w:rPr>
                <w:rFonts w:ascii="Bookman Old Style" w:hAnsi="Bookman Old Style"/>
                <w:lang w:val="id-ID"/>
              </w:rPr>
              <w:lastRenderedPageBreak/>
              <w:t>Dengan Persetujuan Bersama</w:t>
            </w:r>
          </w:p>
          <w:p w:rsidR="0028504C" w:rsidRPr="00D52406" w:rsidRDefault="0028504C" w:rsidP="002F3B52">
            <w:pPr>
              <w:tabs>
                <w:tab w:val="left" w:pos="1800"/>
                <w:tab w:val="left" w:pos="1980"/>
              </w:tabs>
              <w:spacing w:line="360" w:lineRule="auto"/>
              <w:jc w:val="center"/>
              <w:rPr>
                <w:rFonts w:ascii="Bookman Old Style" w:hAnsi="Bookman Old Style"/>
                <w:caps/>
                <w:lang w:val="id-ID"/>
              </w:rPr>
            </w:pPr>
            <w:r w:rsidRPr="00D52406">
              <w:rPr>
                <w:rFonts w:ascii="Bookman Old Style" w:hAnsi="Bookman Old Style"/>
                <w:caps/>
                <w:lang w:val="id-ID"/>
              </w:rPr>
              <w:t>Dewan Perwakilan Rakyat Daerah kota tangerang selatan</w:t>
            </w:r>
          </w:p>
          <w:p w:rsidR="0028504C" w:rsidRPr="00D52406" w:rsidRDefault="0028504C" w:rsidP="002F3B52">
            <w:pPr>
              <w:tabs>
                <w:tab w:val="left" w:pos="1800"/>
                <w:tab w:val="left" w:pos="1980"/>
              </w:tabs>
              <w:spacing w:line="360" w:lineRule="auto"/>
              <w:jc w:val="center"/>
              <w:rPr>
                <w:rFonts w:ascii="Bookman Old Style" w:hAnsi="Bookman Old Style"/>
                <w:lang w:val="id-ID"/>
              </w:rPr>
            </w:pPr>
            <w:r w:rsidRPr="00D52406">
              <w:rPr>
                <w:rFonts w:ascii="Bookman Old Style" w:hAnsi="Bookman Old Style"/>
                <w:lang w:val="id-ID"/>
              </w:rPr>
              <w:t>dan</w:t>
            </w:r>
          </w:p>
          <w:p w:rsidR="0028504C" w:rsidRPr="00D52406" w:rsidRDefault="0028504C" w:rsidP="002F3B52">
            <w:pPr>
              <w:tabs>
                <w:tab w:val="left" w:pos="1800"/>
                <w:tab w:val="left" w:pos="1980"/>
              </w:tabs>
              <w:spacing w:line="480" w:lineRule="auto"/>
              <w:jc w:val="center"/>
              <w:rPr>
                <w:rFonts w:ascii="Bookman Old Style" w:hAnsi="Bookman Old Style"/>
                <w:lang w:val="id-ID"/>
              </w:rPr>
            </w:pPr>
            <w:r w:rsidRPr="00D52406">
              <w:rPr>
                <w:rFonts w:ascii="Bookman Old Style" w:hAnsi="Bookman Old Style"/>
                <w:lang w:val="id-ID"/>
              </w:rPr>
              <w:t>WALIKOTA TANGERANG SELATAN</w:t>
            </w:r>
          </w:p>
          <w:p w:rsidR="0028504C" w:rsidRPr="00D52406" w:rsidRDefault="0028504C" w:rsidP="002F3B52">
            <w:pPr>
              <w:tabs>
                <w:tab w:val="left" w:pos="601"/>
                <w:tab w:val="left" w:pos="2019"/>
              </w:tabs>
              <w:spacing w:line="480" w:lineRule="auto"/>
              <w:jc w:val="center"/>
              <w:rPr>
                <w:rFonts w:ascii="Bookman Old Style" w:hAnsi="Bookman Old Style"/>
                <w:lang w:val="id-ID"/>
              </w:rPr>
            </w:pPr>
            <w:r w:rsidRPr="00D52406">
              <w:rPr>
                <w:rFonts w:ascii="Bookman Old Style" w:hAnsi="Bookman Old Style"/>
                <w:lang w:val="id-ID"/>
              </w:rPr>
              <w:t>MEMUTUSKAN :</w:t>
            </w:r>
          </w:p>
        </w:tc>
        <w:tc>
          <w:tcPr>
            <w:tcW w:w="6775" w:type="dxa"/>
          </w:tcPr>
          <w:p w:rsidR="0028504C" w:rsidRPr="00D52406" w:rsidRDefault="0028504C" w:rsidP="002F3B52">
            <w:pPr>
              <w:spacing w:after="120" w:line="360" w:lineRule="auto"/>
              <w:jc w:val="center"/>
              <w:rPr>
                <w:rFonts w:ascii="Bookman Old Style" w:hAnsi="Bookman Old Style"/>
                <w:lang w:val="id-ID"/>
              </w:rPr>
            </w:pPr>
            <w:r w:rsidRPr="00D52406">
              <w:rPr>
                <w:rFonts w:ascii="Bookman Old Style" w:hAnsi="Bookman Old Style"/>
                <w:lang w:val="id-ID"/>
              </w:rPr>
              <w:t>:</w:t>
            </w:r>
          </w:p>
        </w:tc>
        <w:tc>
          <w:tcPr>
            <w:tcW w:w="6905" w:type="dxa"/>
          </w:tcPr>
          <w:p w:rsidR="0028504C" w:rsidRPr="00D52406" w:rsidRDefault="0028504C" w:rsidP="002F3B52">
            <w:pPr>
              <w:tabs>
                <w:tab w:val="left" w:pos="601"/>
                <w:tab w:val="left" w:pos="2019"/>
              </w:tabs>
              <w:spacing w:after="360" w:line="360" w:lineRule="auto"/>
              <w:jc w:val="both"/>
              <w:rPr>
                <w:rFonts w:ascii="Bookman Old Style" w:hAnsi="Bookman Old Style"/>
              </w:rPr>
            </w:pPr>
            <w:r w:rsidRPr="00D52406">
              <w:rPr>
                <w:rFonts w:ascii="Bookman Old Style" w:hAnsi="Bookman Old Style"/>
                <w:lang w:val="id-ID"/>
              </w:rPr>
              <w:t>PERATURAN DAERAH TENTANG ANGGARAN PENDAPATAN DAN BELANJA DAERAH TAHUN ANGGARAN 2014.</w:t>
            </w:r>
          </w:p>
          <w:p w:rsidR="0028504C" w:rsidRPr="00D52406" w:rsidRDefault="0028504C" w:rsidP="002F3B52">
            <w:pPr>
              <w:tabs>
                <w:tab w:val="left" w:pos="601"/>
                <w:tab w:val="left" w:pos="2019"/>
              </w:tabs>
              <w:spacing w:after="360" w:line="360" w:lineRule="auto"/>
              <w:jc w:val="both"/>
              <w:rPr>
                <w:rFonts w:ascii="Bookman Old Style" w:hAnsi="Bookman Old Style"/>
              </w:rPr>
            </w:pPr>
          </w:p>
        </w:tc>
      </w:tr>
      <w:tr w:rsidR="0028504C" w:rsidRPr="00D52406" w:rsidTr="00211AE5">
        <w:trPr>
          <w:gridAfter w:val="2"/>
          <w:wAfter w:w="13680" w:type="dxa"/>
          <w:trHeight w:val="856"/>
        </w:trPr>
        <w:tc>
          <w:tcPr>
            <w:tcW w:w="1701" w:type="dxa"/>
            <w:gridSpan w:val="3"/>
          </w:tcPr>
          <w:p w:rsidR="0028504C" w:rsidRPr="00D52406" w:rsidRDefault="0028504C" w:rsidP="002F3B52">
            <w:pPr>
              <w:spacing w:after="120" w:line="360" w:lineRule="auto"/>
              <w:rPr>
                <w:rFonts w:ascii="Bookman Old Style" w:hAnsi="Bookman Old Style"/>
                <w:lang w:val="id-ID"/>
              </w:rPr>
            </w:pPr>
            <w:r w:rsidRPr="00D52406">
              <w:rPr>
                <w:rFonts w:ascii="Bookman Old Style" w:hAnsi="Bookman Old Style"/>
                <w:lang w:val="id-ID"/>
              </w:rPr>
              <w:t>Menetapkan</w:t>
            </w:r>
          </w:p>
        </w:tc>
        <w:tc>
          <w:tcPr>
            <w:tcW w:w="578" w:type="dxa"/>
          </w:tcPr>
          <w:p w:rsidR="0028504C" w:rsidRPr="00D52406" w:rsidRDefault="0028504C" w:rsidP="002F3B52">
            <w:pPr>
              <w:spacing w:after="120" w:line="360" w:lineRule="auto"/>
              <w:jc w:val="center"/>
              <w:rPr>
                <w:rFonts w:ascii="Bookman Old Style" w:hAnsi="Bookman Old Style"/>
                <w:lang w:val="id-ID"/>
              </w:rPr>
            </w:pPr>
            <w:r w:rsidRPr="00D52406">
              <w:rPr>
                <w:rFonts w:ascii="Bookman Old Style" w:hAnsi="Bookman Old Style"/>
                <w:lang w:val="id-ID"/>
              </w:rPr>
              <w:t>:</w:t>
            </w:r>
          </w:p>
        </w:tc>
        <w:tc>
          <w:tcPr>
            <w:tcW w:w="7920" w:type="dxa"/>
            <w:gridSpan w:val="7"/>
          </w:tcPr>
          <w:p w:rsidR="0028504C" w:rsidRPr="00D52406" w:rsidRDefault="0028504C" w:rsidP="002F3B52">
            <w:pPr>
              <w:tabs>
                <w:tab w:val="left" w:pos="601"/>
                <w:tab w:val="left" w:pos="2019"/>
              </w:tabs>
              <w:spacing w:after="360" w:line="360" w:lineRule="auto"/>
              <w:jc w:val="both"/>
              <w:rPr>
                <w:rFonts w:ascii="Bookman Old Style" w:hAnsi="Bookman Old Style"/>
              </w:rPr>
            </w:pPr>
            <w:r w:rsidRPr="00D52406">
              <w:rPr>
                <w:rFonts w:ascii="Bookman Old Style" w:hAnsi="Bookman Old Style"/>
                <w:lang w:val="id-ID"/>
              </w:rPr>
              <w:t>PERATURAN DAERAH TENTANG ANGGARAN PENDAPATAN DAN BE</w:t>
            </w:r>
            <w:r w:rsidR="005E65F5" w:rsidRPr="00D52406">
              <w:rPr>
                <w:rFonts w:ascii="Bookman Old Style" w:hAnsi="Bookman Old Style"/>
                <w:lang w:val="id-ID"/>
              </w:rPr>
              <w:t>LANJA DAERAH TAHUN ANGGARAN 201</w:t>
            </w:r>
            <w:r w:rsidR="005E65F5" w:rsidRPr="00D52406">
              <w:rPr>
                <w:rFonts w:ascii="Bookman Old Style" w:hAnsi="Bookman Old Style"/>
              </w:rPr>
              <w:t>5</w:t>
            </w:r>
            <w:r w:rsidRPr="00D52406">
              <w:rPr>
                <w:rFonts w:ascii="Bookman Old Style" w:hAnsi="Bookman Old Style"/>
                <w:lang w:val="id-ID"/>
              </w:rPr>
              <w:t>.</w:t>
            </w:r>
          </w:p>
        </w:tc>
      </w:tr>
      <w:tr w:rsidR="0028504C" w:rsidRPr="00D52406" w:rsidTr="00211AE5">
        <w:trPr>
          <w:gridAfter w:val="2"/>
          <w:wAfter w:w="13680" w:type="dxa"/>
          <w:trHeight w:val="856"/>
        </w:trPr>
        <w:tc>
          <w:tcPr>
            <w:tcW w:w="10199" w:type="dxa"/>
            <w:gridSpan w:val="11"/>
          </w:tcPr>
          <w:p w:rsidR="0028504C" w:rsidRPr="00D52406" w:rsidRDefault="0028504C" w:rsidP="00892228">
            <w:pPr>
              <w:pStyle w:val="ListParagraph"/>
              <w:tabs>
                <w:tab w:val="left" w:pos="601"/>
                <w:tab w:val="left" w:pos="2019"/>
              </w:tabs>
              <w:spacing w:line="372" w:lineRule="auto"/>
              <w:ind w:left="0"/>
              <w:jc w:val="center"/>
              <w:rPr>
                <w:rFonts w:ascii="Bookman Old Style" w:hAnsi="Bookman Old Style"/>
              </w:rPr>
            </w:pPr>
            <w:r w:rsidRPr="00D52406">
              <w:rPr>
                <w:rFonts w:ascii="Bookman Old Style" w:hAnsi="Bookman Old Style"/>
                <w:lang w:val="id-ID"/>
              </w:rPr>
              <w:t>Pasal 1</w:t>
            </w:r>
          </w:p>
          <w:p w:rsidR="0028504C" w:rsidRPr="00D52406" w:rsidRDefault="0028504C" w:rsidP="00892228">
            <w:pPr>
              <w:pStyle w:val="ListParagraph"/>
              <w:tabs>
                <w:tab w:val="left" w:pos="601"/>
                <w:tab w:val="left" w:pos="2019"/>
              </w:tabs>
              <w:spacing w:line="372" w:lineRule="auto"/>
              <w:ind w:left="0"/>
              <w:jc w:val="center"/>
              <w:rPr>
                <w:rFonts w:ascii="Bookman Old Style" w:hAnsi="Bookman Old Style"/>
                <w:sz w:val="4"/>
                <w:szCs w:val="4"/>
              </w:rPr>
            </w:pPr>
          </w:p>
          <w:p w:rsidR="0028504C" w:rsidRPr="00D52406" w:rsidRDefault="0028504C" w:rsidP="00892228">
            <w:pPr>
              <w:pStyle w:val="ListParagraph"/>
              <w:tabs>
                <w:tab w:val="left" w:pos="601"/>
                <w:tab w:val="left" w:pos="2019"/>
              </w:tabs>
              <w:spacing w:line="372" w:lineRule="auto"/>
              <w:ind w:left="0"/>
              <w:rPr>
                <w:rFonts w:ascii="Bookman Old Style" w:hAnsi="Bookman Old Style" w:cs="Arial"/>
                <w:lang w:val="id-ID"/>
              </w:rPr>
            </w:pPr>
            <w:r w:rsidRPr="00D52406">
              <w:rPr>
                <w:rFonts w:ascii="Bookman Old Style" w:hAnsi="Bookman Old Style" w:cs="Arial"/>
                <w:lang w:val="id-ID"/>
              </w:rPr>
              <w:t>Dalam Peraturan Daerah ini yang dimaksud dengan:</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Cs/>
                <w:lang w:val="id-ID"/>
              </w:rPr>
            </w:pPr>
            <w:r w:rsidRPr="00D52406">
              <w:rPr>
                <w:rFonts w:ascii="Bookman Old Style" w:hAnsi="Bookman Old Style"/>
                <w:bCs/>
                <w:lang w:val="id-ID"/>
              </w:rPr>
              <w:t xml:space="preserve">Daerah </w:t>
            </w:r>
            <w:r w:rsidRPr="00D52406">
              <w:rPr>
                <w:rFonts w:ascii="Bookman Old Style" w:hAnsi="Bookman Old Style"/>
                <w:lang w:val="id-ID"/>
              </w:rPr>
              <w:t>adalah Kota Tangerang Selatan.</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Cs/>
                <w:lang w:val="id-ID"/>
              </w:rPr>
            </w:pPr>
            <w:r w:rsidRPr="00D52406">
              <w:rPr>
                <w:rFonts w:ascii="Bookman Old Style" w:hAnsi="Bookman Old Style"/>
                <w:bCs/>
                <w:lang w:val="id-ID"/>
              </w:rPr>
              <w:t xml:space="preserve">Pemerintah Daerah </w:t>
            </w:r>
            <w:r w:rsidRPr="00D52406">
              <w:rPr>
                <w:rFonts w:ascii="Bookman Old Style" w:hAnsi="Bookman Old Style"/>
                <w:lang w:val="id-ID"/>
              </w:rPr>
              <w:t>adalah Walikota dan perangkat daerah sebagai unsur penyelenggara Pemerintahan Daerah Kota Tangerang Selatan.</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Cs/>
                <w:lang w:val="id-ID"/>
              </w:rPr>
            </w:pPr>
            <w:r w:rsidRPr="00D52406">
              <w:rPr>
                <w:rFonts w:ascii="Bookman Old Style" w:hAnsi="Bookman Old Style"/>
                <w:bCs/>
                <w:lang w:val="id-ID"/>
              </w:rPr>
              <w:t xml:space="preserve">Walikota </w:t>
            </w:r>
            <w:r w:rsidRPr="00D52406">
              <w:rPr>
                <w:rFonts w:ascii="Bookman Old Style" w:hAnsi="Bookman Old Style"/>
                <w:lang w:val="id-ID"/>
              </w:rPr>
              <w:t>adalah Walikota Tangerang Selatan.</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Cs/>
                <w:lang w:val="id-ID"/>
              </w:rPr>
            </w:pPr>
            <w:r w:rsidRPr="00D52406">
              <w:rPr>
                <w:rFonts w:ascii="Bookman Old Style" w:hAnsi="Bookman Old Style" w:cs="FranklinGothic-Medium"/>
                <w:lang w:val="id-ID"/>
              </w:rPr>
              <w:t>Satuan Kerja Perangkat Daerah yang selanjutnya disingkat SKPD adalah perangkat daerah pada Pemerintah Daerah selaku pengguna anggaran/pengguna barang.</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Cs/>
                <w:lang w:val="id-ID"/>
              </w:rPr>
            </w:pPr>
            <w:r w:rsidRPr="00D52406">
              <w:rPr>
                <w:rFonts w:ascii="Bookman Old Style" w:hAnsi="Bookman Old Style"/>
                <w:bCs/>
                <w:lang w:val="id-ID"/>
              </w:rPr>
              <w:t>Anggaran Pendapatan dan Belanja Daerah yang selanjutnya disingkat APBD adalah rencana keuangan tahunan pemerintahan daerah yang dibahas dan disetujui bersama oleh Pemerintah Daerah dan DPRD, dan ditetapkan  dengan Peraturan Daerah.</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
                <w:bCs/>
                <w:lang w:val="id-ID"/>
              </w:rPr>
            </w:pPr>
            <w:r w:rsidRPr="00D52406">
              <w:rPr>
                <w:rFonts w:ascii="Bookman Old Style" w:hAnsi="Bookman Old Style" w:cs="Bookman-Light"/>
                <w:lang w:val="id-ID"/>
              </w:rPr>
              <w:t>Pendapatan Daerah yang selanjutnya disebut Pendapatan adalah hak Pemerintah Daerah yang diakui sebagai penambah nilai kekayaan bersih.</w:t>
            </w:r>
          </w:p>
          <w:p w:rsidR="0028504C" w:rsidRPr="00D52406" w:rsidRDefault="0028504C" w:rsidP="00892228">
            <w:pPr>
              <w:numPr>
                <w:ilvl w:val="0"/>
                <w:numId w:val="23"/>
              </w:numPr>
              <w:tabs>
                <w:tab w:val="clear" w:pos="720"/>
                <w:tab w:val="left" w:pos="588"/>
              </w:tabs>
              <w:spacing w:line="372" w:lineRule="auto"/>
              <w:ind w:left="602" w:hanging="602"/>
              <w:jc w:val="both"/>
              <w:rPr>
                <w:rFonts w:ascii="Bookman Old Style" w:hAnsi="Bookman Old Style"/>
                <w:b/>
                <w:bCs/>
                <w:lang w:val="id-ID"/>
              </w:rPr>
            </w:pPr>
            <w:r w:rsidRPr="00D52406">
              <w:rPr>
                <w:rFonts w:ascii="Bookman Old Style" w:hAnsi="Bookman Old Style" w:cs="Bookman-Light"/>
                <w:lang w:val="id-ID"/>
              </w:rPr>
              <w:t>Belanja Daerah yang selanjutnya disebut Belanja adalah kewajiban Pemerintah Daerah yang diakui sebagai pengurang nilai kekayaan bersih.</w:t>
            </w:r>
          </w:p>
          <w:p w:rsidR="0028504C" w:rsidRPr="00D52406" w:rsidRDefault="0028504C" w:rsidP="00892228">
            <w:pPr>
              <w:numPr>
                <w:ilvl w:val="0"/>
                <w:numId w:val="23"/>
              </w:numPr>
              <w:tabs>
                <w:tab w:val="clear" w:pos="720"/>
                <w:tab w:val="left" w:pos="588"/>
              </w:tabs>
              <w:spacing w:line="372" w:lineRule="auto"/>
              <w:ind w:left="601" w:hanging="601"/>
              <w:jc w:val="both"/>
              <w:rPr>
                <w:rFonts w:ascii="Bookman Old Style" w:hAnsi="Bookman Old Style"/>
                <w:b/>
                <w:bCs/>
                <w:lang w:val="id-ID"/>
              </w:rPr>
            </w:pPr>
            <w:r w:rsidRPr="00D52406">
              <w:rPr>
                <w:rFonts w:ascii="Bookman Old Style" w:hAnsi="Bookman Old Style" w:cs="Bookman-Light"/>
                <w:lang w:val="id-ID"/>
              </w:rPr>
              <w:t>Defisit Anggaran Daerah yang selanjutnya disebut Defisit adalah selisih kurang antara Pendapatan dan Belanja.</w:t>
            </w:r>
          </w:p>
          <w:p w:rsidR="0028504C" w:rsidRPr="00D52406" w:rsidRDefault="0028504C" w:rsidP="00892228">
            <w:pPr>
              <w:numPr>
                <w:ilvl w:val="0"/>
                <w:numId w:val="23"/>
              </w:numPr>
              <w:tabs>
                <w:tab w:val="clear" w:pos="720"/>
                <w:tab w:val="left" w:pos="588"/>
              </w:tabs>
              <w:spacing w:line="372" w:lineRule="auto"/>
              <w:ind w:left="601" w:hanging="601"/>
              <w:jc w:val="both"/>
              <w:rPr>
                <w:rFonts w:ascii="Bookman Old Style" w:hAnsi="Bookman Old Style"/>
                <w:b/>
                <w:bCs/>
                <w:lang w:val="id-ID"/>
              </w:rPr>
            </w:pPr>
            <w:r w:rsidRPr="00D52406">
              <w:rPr>
                <w:rFonts w:ascii="Bookman Old Style" w:hAnsi="Bookman Old Style" w:cs="Bookman-Light"/>
                <w:lang w:val="id-ID"/>
              </w:rPr>
              <w:t>Pembiayaan Daerah yang selanjutnya disebut Pembiayaan adalah semua penerimaan yang perlu dibayar kembali dan/atau pengeluaran yang akan diterima kembali, baik pada tahun anggaran yang bersangkutan maupun pada tahun-tahun anggaran berikutnya.</w:t>
            </w:r>
          </w:p>
          <w:p w:rsidR="0028504C" w:rsidRPr="00D52406" w:rsidRDefault="0028504C" w:rsidP="00892228">
            <w:pPr>
              <w:numPr>
                <w:ilvl w:val="0"/>
                <w:numId w:val="23"/>
              </w:numPr>
              <w:tabs>
                <w:tab w:val="clear" w:pos="720"/>
                <w:tab w:val="left" w:pos="588"/>
              </w:tabs>
              <w:spacing w:line="372" w:lineRule="auto"/>
              <w:ind w:left="601" w:hanging="601"/>
              <w:jc w:val="both"/>
              <w:rPr>
                <w:rFonts w:ascii="Bookman Old Style" w:hAnsi="Bookman Old Style"/>
                <w:b/>
                <w:bCs/>
                <w:lang w:val="id-ID"/>
              </w:rPr>
            </w:pPr>
            <w:r w:rsidRPr="00D52406">
              <w:rPr>
                <w:rFonts w:ascii="Bookman Old Style" w:hAnsi="Bookman Old Style" w:cs="Bookman-Light"/>
                <w:lang w:val="id-ID"/>
              </w:rPr>
              <w:t>Penerimaan Daerah, yang selanjutnya disebut Penerimaan adalah uang yang masuk ke kas Daerah.</w:t>
            </w:r>
          </w:p>
          <w:p w:rsidR="00814CA1" w:rsidRPr="00D52406" w:rsidRDefault="00814CA1" w:rsidP="00814CA1">
            <w:pPr>
              <w:tabs>
                <w:tab w:val="left" w:pos="588"/>
              </w:tabs>
              <w:spacing w:line="372" w:lineRule="auto"/>
              <w:ind w:left="601"/>
              <w:jc w:val="both"/>
              <w:rPr>
                <w:rFonts w:ascii="Bookman Old Style" w:hAnsi="Bookman Old Style"/>
                <w:b/>
                <w:bCs/>
                <w:lang w:val="id-ID"/>
              </w:rPr>
            </w:pPr>
          </w:p>
          <w:p w:rsidR="0028504C"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Light"/>
                <w:lang w:val="id-ID"/>
              </w:rPr>
              <w:lastRenderedPageBreak/>
              <w:t>Pengeluaran Daerah yang selanjutnya disebut Pengeluaran adalah uang yang keluar dari kas Daerah.</w:t>
            </w:r>
          </w:p>
          <w:p w:rsidR="0028504C"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Light"/>
                <w:lang w:val="id-ID"/>
              </w:rPr>
              <w:t>Sisa Lebih Perhitungan Anggaran yang selanjutnya disebut SiLPA adalah selisih lebih realisasi Penerimaan dan Pengeluaran anggaran selama satu periode anggaran.</w:t>
            </w:r>
          </w:p>
          <w:p w:rsidR="005E65F5"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Light"/>
                <w:lang w:val="id-ID"/>
              </w:rPr>
              <w:t xml:space="preserve">Dana Perimbangan adalah dana yang bersumber dari pendapatan Anggaran Pendapatan dan Belanja Negara yang dialokasikan kepada Daerah untuk mendanai kebutuhan Daerah dalam rangka pelaksanaan desentralisasi sebagaimana dimaksud dalam </w:t>
            </w:r>
            <w:r w:rsidRPr="00D52406">
              <w:rPr>
                <w:rFonts w:ascii="Bookman Old Style" w:hAnsi="Bookman Old Style"/>
                <w:noProof/>
                <w:lang w:val="id-ID"/>
              </w:rPr>
              <w:t>Peraturan Pemerintah Nomor 55 Tahun 2005 tentang Dana Perimbangan.</w:t>
            </w:r>
          </w:p>
          <w:p w:rsidR="0028504C"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OldStyle"/>
                <w:lang w:val="id-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sidRPr="00D52406">
              <w:rPr>
                <w:rFonts w:ascii="Bookman Old Style" w:hAnsi="Bookman Old Style"/>
                <w:noProof/>
                <w:lang w:val="id-ID"/>
              </w:rPr>
              <w:t>.</w:t>
            </w:r>
          </w:p>
          <w:p w:rsidR="0028504C"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OldStyle"/>
                <w:lang w:val="id-ID"/>
              </w:rPr>
              <w:t>Retribusi Daerah yang selanjutnya disebut Retribusi adalah pungutan Daerah sebagai pembayaran atas jasa atau pemberian izin tertentu yang khusus disediakan dan/atau diberikan oleh Pemerintah Daerah untuk kepentingan orang pribadi atau Badan.</w:t>
            </w:r>
          </w:p>
          <w:p w:rsidR="00A21E5C" w:rsidRPr="00D52406" w:rsidRDefault="0028504C" w:rsidP="00814CA1">
            <w:pPr>
              <w:numPr>
                <w:ilvl w:val="0"/>
                <w:numId w:val="23"/>
              </w:numPr>
              <w:tabs>
                <w:tab w:val="clear" w:pos="720"/>
                <w:tab w:val="left" w:pos="588"/>
              </w:tabs>
              <w:spacing w:line="348" w:lineRule="auto"/>
              <w:ind w:left="601" w:hanging="601"/>
              <w:jc w:val="both"/>
              <w:rPr>
                <w:rFonts w:ascii="Bookman Old Style" w:hAnsi="Bookman Old Style"/>
                <w:b/>
                <w:bCs/>
                <w:lang w:val="id-ID"/>
              </w:rPr>
            </w:pPr>
            <w:r w:rsidRPr="00D52406">
              <w:rPr>
                <w:rFonts w:ascii="Bookman Old Style" w:hAnsi="Bookman Old Style" w:cs="Bookman-Light"/>
                <w:lang w:val="id-ID"/>
              </w:rPr>
              <w:t xml:space="preserve">Dana Bagi Hasil yang selanjutnya disingkat DBH adalah dana yang bersumber dari pendapatan Anggaran Pendapatan dan Belanja Negara yang dialokasikan kepada Daerah berdasarkan angka persentase untuk mendanai kebutuhan Daerah dalam rangka pelaksanaan Desentralisasi sebagaimana dimaksud dalam </w:t>
            </w:r>
            <w:r w:rsidRPr="00D52406">
              <w:rPr>
                <w:rFonts w:ascii="Bookman Old Style" w:hAnsi="Bookman Old Style"/>
                <w:noProof/>
                <w:lang w:val="id-ID"/>
              </w:rPr>
              <w:t>Peraturan Pemerintah Nomor 55 Tahun 2005 tentang Dana Perimbangan.</w:t>
            </w:r>
          </w:p>
          <w:p w:rsidR="0028504C" w:rsidRPr="00D52406" w:rsidRDefault="0028504C" w:rsidP="00814CA1">
            <w:pPr>
              <w:numPr>
                <w:ilvl w:val="0"/>
                <w:numId w:val="23"/>
              </w:numPr>
              <w:tabs>
                <w:tab w:val="clear" w:pos="720"/>
                <w:tab w:val="left" w:pos="588"/>
              </w:tabs>
              <w:spacing w:line="348" w:lineRule="auto"/>
              <w:ind w:left="602" w:hanging="602"/>
              <w:jc w:val="both"/>
              <w:rPr>
                <w:rFonts w:ascii="Bookman Old Style" w:hAnsi="Bookman Old Style"/>
                <w:b/>
                <w:bCs/>
                <w:lang w:val="id-ID"/>
              </w:rPr>
            </w:pPr>
            <w:r w:rsidRPr="00D52406">
              <w:rPr>
                <w:rFonts w:ascii="Bookman Old Style" w:hAnsi="Bookman Old Style" w:cs="Bookman-Light"/>
                <w:lang w:val="id-ID"/>
              </w:rPr>
              <w:t xml:space="preserve">Dana Bagi Hasil Pajak yang selanjutnya disebut DBH Pajak adalah bagian daerah yang berasal dari penerimaan Pajak Bumi dan Bangunan, Bea Perolehan Hak atas Tanah dan Bangunan, Pajak Penghasilan Pasal 25 dan Pasal 29 Wajib Pajak Orang Pribadi Dalam Negeri, dan Pajak Penghasilan </w:t>
            </w:r>
            <w:r w:rsidR="00BC1AF6" w:rsidRPr="00D52406">
              <w:rPr>
                <w:rFonts w:ascii="Bookman Old Style" w:hAnsi="Bookman Old Style" w:cs="Bookman-Light"/>
                <w:lang w:val="id-ID"/>
              </w:rPr>
              <w:t xml:space="preserve"> </w:t>
            </w:r>
            <w:r w:rsidRPr="00D52406">
              <w:rPr>
                <w:rFonts w:ascii="Bookman Old Style" w:hAnsi="Bookman Old Style" w:cs="Bookman-Light"/>
                <w:lang w:val="id-ID"/>
              </w:rPr>
              <w:t xml:space="preserve">Pasal 21 sebagaimana dimaksud dalam </w:t>
            </w:r>
            <w:r w:rsidRPr="00D52406">
              <w:rPr>
                <w:rFonts w:ascii="Bookman Old Style" w:hAnsi="Bookman Old Style"/>
                <w:noProof/>
                <w:lang w:val="id-ID"/>
              </w:rPr>
              <w:t>Peraturan Pemerintah Nomor 55 Tahun 2005 tentang Dana Perimbangan.</w:t>
            </w:r>
          </w:p>
          <w:p w:rsidR="0028504C" w:rsidRPr="00D52406" w:rsidRDefault="0028504C" w:rsidP="00814CA1">
            <w:pPr>
              <w:numPr>
                <w:ilvl w:val="0"/>
                <w:numId w:val="23"/>
              </w:numPr>
              <w:tabs>
                <w:tab w:val="clear" w:pos="720"/>
                <w:tab w:val="left" w:pos="601"/>
              </w:tabs>
              <w:spacing w:line="348" w:lineRule="auto"/>
              <w:ind w:left="602" w:hanging="602"/>
              <w:jc w:val="both"/>
              <w:rPr>
                <w:rFonts w:ascii="Bookman Old Style" w:hAnsi="Bookman Old Style"/>
                <w:b/>
                <w:bCs/>
                <w:lang w:val="id-ID"/>
              </w:rPr>
            </w:pPr>
            <w:r w:rsidRPr="00D52406">
              <w:rPr>
                <w:rFonts w:ascii="Bookman Old Style" w:hAnsi="Bookman Old Style" w:cs="Bookman-Light"/>
                <w:lang w:val="id-ID"/>
              </w:rPr>
              <w:t xml:space="preserve">Dana Alokasi Umum yang selanjutnya disingkat DAU adalah dana yang bersumber dari pendapatan Anggaran Pendapatan dan Belanja Negara yang dialokasikan dengan tujuan pemerataan kemampuan keuangan antar daerah untuk mendanai kebutuhan Daerah dalam rangka pelaksanaan Desentralisasi sebagaimana dimaksud dalam </w:t>
            </w:r>
            <w:r w:rsidRPr="00D52406">
              <w:rPr>
                <w:rFonts w:ascii="Bookman Old Style" w:hAnsi="Bookman Old Style"/>
                <w:noProof/>
                <w:lang w:val="id-ID"/>
              </w:rPr>
              <w:t>Peraturan Pemerintah Nomor 55 Tahun 2005 tentang Dana Perimbangan.</w:t>
            </w:r>
          </w:p>
          <w:p w:rsidR="005E65F5"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Bookman-Light"/>
                <w:lang w:val="id-ID"/>
              </w:rPr>
              <w:lastRenderedPageBreak/>
              <w:t xml:space="preserve">Dana Alokasi Khusus yang selanjutnya disingkat DAK adalah dana yang bersumber dari pendapatan Anggaran Pendapatan dan Belanja Negara yang dialokasikan kepada daerah tertentu dengan tujuan untuk membantu mendanai kegiatan khusus yang merupakan urusan Daerah dan sesuai dengan prioritas nasional sebagaimana dimaksud dalam </w:t>
            </w:r>
            <w:r w:rsidRPr="00D52406">
              <w:rPr>
                <w:rFonts w:ascii="Bookman Old Style" w:hAnsi="Bookman Old Style"/>
                <w:noProof/>
                <w:lang w:val="id-ID"/>
              </w:rPr>
              <w:t>Peraturan Pemerintah Nomor 55 Tahun 2005 tentang Dana Perimbangan.</w:t>
            </w: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Arial"/>
                <w:lang w:val="id-ID"/>
              </w:rPr>
              <w:t>Dana Cadangan adalah dana yang disisihkan guna mendanai kegiatan yang memerlukan dana relatif besar yang tidak dapat dipenuhi dalam satu tahun anggaran.</w:t>
            </w: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Arial"/>
                <w:lang w:val="id-ID"/>
              </w:rPr>
              <w:t xml:space="preserve">Pinjaman Daerah </w:t>
            </w:r>
            <w:r w:rsidRPr="00D52406">
              <w:rPr>
                <w:rFonts w:ascii="Bookman Old Style" w:hAnsi="Bookman Old Style" w:cs="Bookman-Light"/>
                <w:lang w:val="id-ID"/>
              </w:rPr>
              <w:t xml:space="preserve">yang selanjutnya disebut Pinjaman </w:t>
            </w:r>
            <w:r w:rsidRPr="00D52406">
              <w:rPr>
                <w:rFonts w:ascii="Bookman Old Style" w:hAnsi="Bookman Old Style" w:cs="Arial"/>
                <w:lang w:val="id-ID"/>
              </w:rPr>
              <w:t>adalah semua transaksi yang mengakibatkan daerah menerima sejumlah uang atau menerima manfaat yang bernilai uang dari pihak lain sehingga Daerah dibebani kewajiban untuk membayar kembali.</w:t>
            </w: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Arial"/>
                <w:lang w:val="id-ID"/>
              </w:rPr>
              <w:t xml:space="preserve">Piutang Daerah </w:t>
            </w:r>
            <w:r w:rsidRPr="00D52406">
              <w:rPr>
                <w:rFonts w:ascii="Bookman Old Style" w:hAnsi="Bookman Old Style" w:cs="Bookman-Light"/>
                <w:lang w:val="id-ID"/>
              </w:rPr>
              <w:t>yang selanjutnya disebut</w:t>
            </w:r>
            <w:r w:rsidRPr="00D52406">
              <w:rPr>
                <w:rFonts w:ascii="Bookman Old Style" w:hAnsi="Bookman Old Style" w:cs="Arial"/>
                <w:lang w:val="id-ID"/>
              </w:rPr>
              <w:t xml:space="preserve"> Piutang adalah jumlah uang yang wajib dibayar kepada Pemerintah Daerah dan/atau hak Pemerintah Daerah yang dapat dinilai dengan uang sebagai akibat perjanjian atau akibat lainnya berdasarkan peraturan perundang-undangan atau akibat lainnya yang sah.</w:t>
            </w: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FranklinGothic-Medium"/>
                <w:lang w:val="id-ID"/>
              </w:rPr>
              <w:t>Investasi adalah penggunaan aset untuk memperoleh manfaat ekonomis seperti bunga, deviden, royalti, manfaat sosial dan/atau manfaat lainnya sehingga dapat meningkatkan kemampuan pemerintah dalam rangka pelayanan kepada masyarakat.</w:t>
            </w: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FranklinGothic-Medium"/>
                <w:lang w:val="id-ID"/>
              </w:rPr>
              <w:t>Program adalah penjabaran kebijakan SKPD dalam bentuk upaya yang berisi satu atau lebih kegiatan dengan menggunakan sumber daya yang disediakan untuk mencapai hasil yang terukur sesuai dengan misi SKPD.</w:t>
            </w:r>
          </w:p>
          <w:p w:rsidR="0028504C" w:rsidRPr="00D52406" w:rsidRDefault="0028504C" w:rsidP="00814CA1">
            <w:pPr>
              <w:tabs>
                <w:tab w:val="left" w:pos="601"/>
              </w:tabs>
              <w:spacing w:line="408" w:lineRule="auto"/>
              <w:ind w:left="601"/>
              <w:jc w:val="both"/>
              <w:rPr>
                <w:rFonts w:ascii="Bookman Old Style" w:hAnsi="Bookman Old Style"/>
                <w:b/>
                <w:bCs/>
                <w:sz w:val="6"/>
                <w:szCs w:val="6"/>
                <w:lang w:val="id-ID"/>
              </w:rPr>
            </w:pPr>
          </w:p>
          <w:p w:rsidR="0028504C" w:rsidRPr="00D52406" w:rsidRDefault="0028504C" w:rsidP="00814CA1">
            <w:pPr>
              <w:numPr>
                <w:ilvl w:val="0"/>
                <w:numId w:val="23"/>
              </w:numPr>
              <w:tabs>
                <w:tab w:val="clear" w:pos="720"/>
                <w:tab w:val="left" w:pos="601"/>
              </w:tabs>
              <w:spacing w:line="408" w:lineRule="auto"/>
              <w:ind w:left="601" w:hanging="601"/>
              <w:jc w:val="both"/>
              <w:rPr>
                <w:rFonts w:ascii="Bookman Old Style" w:hAnsi="Bookman Old Style"/>
                <w:b/>
                <w:bCs/>
                <w:lang w:val="id-ID"/>
              </w:rPr>
            </w:pPr>
            <w:r w:rsidRPr="00D52406">
              <w:rPr>
                <w:rFonts w:ascii="Bookman Old Style" w:hAnsi="Bookman Old Style" w:cs="FranklinGothic-Medium"/>
                <w:lang w:val="id-ID"/>
              </w:rPr>
              <w:t xml:space="preserve">Kegiatan adalah bagian dari Program yang dilaksanakan oleh satu atau lebih unit kerja pada SKPD sebagai bagian dari pencapaian sasaran terukur pada suatu Program dan terdiri dari sekumpulan tindakan pengerahan sumber daya baik yang berupa personil (sumber daya manusia), barang modal termasuk peralatan dan teknologi, dana, atau kombinasi dari beberapa atau kesemua jenis sumber daya tersebut sebagai masukan </w:t>
            </w:r>
            <w:r w:rsidRPr="00D52406">
              <w:rPr>
                <w:rFonts w:ascii="Bookman Old Style" w:hAnsi="Bookman Old Style" w:cs="FranklinGothic-MediumItalic"/>
                <w:i/>
                <w:iCs/>
                <w:lang w:val="id-ID"/>
              </w:rPr>
              <w:t xml:space="preserve">(input) </w:t>
            </w:r>
            <w:r w:rsidRPr="00D52406">
              <w:rPr>
                <w:rFonts w:ascii="Bookman Old Style" w:hAnsi="Bookman Old Style" w:cs="FranklinGothic-Medium"/>
                <w:lang w:val="id-ID"/>
              </w:rPr>
              <w:t xml:space="preserve">untuk menghasilkan keluaran </w:t>
            </w:r>
            <w:r w:rsidRPr="00D52406">
              <w:rPr>
                <w:rFonts w:ascii="Bookman Old Style" w:hAnsi="Bookman Old Style" w:cs="FranklinGothic-MediumItalic"/>
                <w:i/>
                <w:iCs/>
                <w:lang w:val="id-ID"/>
              </w:rPr>
              <w:t xml:space="preserve">(output) </w:t>
            </w:r>
            <w:r w:rsidRPr="00D52406">
              <w:rPr>
                <w:rFonts w:ascii="Bookman Old Style" w:hAnsi="Bookman Old Style" w:cs="FranklinGothic-Medium"/>
                <w:lang w:val="id-ID"/>
              </w:rPr>
              <w:t>dalam bentuk barang/jasa.</w:t>
            </w:r>
          </w:p>
        </w:tc>
      </w:tr>
      <w:tr w:rsidR="00486F03" w:rsidRPr="00D52406" w:rsidTr="00211AE5">
        <w:trPr>
          <w:gridAfter w:val="2"/>
          <w:wAfter w:w="13680" w:type="dxa"/>
          <w:trHeight w:val="856"/>
        </w:trPr>
        <w:tc>
          <w:tcPr>
            <w:tcW w:w="10199" w:type="dxa"/>
            <w:gridSpan w:val="11"/>
          </w:tcPr>
          <w:p w:rsidR="00486F03" w:rsidRPr="00D52406" w:rsidRDefault="00486F03" w:rsidP="00D52406">
            <w:pPr>
              <w:tabs>
                <w:tab w:val="left" w:pos="1806"/>
                <w:tab w:val="left" w:pos="1980"/>
              </w:tabs>
              <w:spacing w:line="480" w:lineRule="auto"/>
              <w:ind w:left="1985" w:hanging="1985"/>
              <w:jc w:val="center"/>
              <w:rPr>
                <w:rFonts w:ascii="Bookman Old Style" w:hAnsi="Bookman Old Style"/>
                <w:lang w:val="id-ID"/>
              </w:rPr>
            </w:pPr>
            <w:r w:rsidRPr="00D52406">
              <w:rPr>
                <w:rFonts w:ascii="Bookman Old Style" w:hAnsi="Bookman Old Style"/>
                <w:lang w:val="id-ID"/>
              </w:rPr>
              <w:lastRenderedPageBreak/>
              <w:t>Pasal 2</w:t>
            </w:r>
          </w:p>
          <w:p w:rsidR="00486F03" w:rsidRPr="00D52406" w:rsidRDefault="00486F03" w:rsidP="002F3B52">
            <w:pPr>
              <w:tabs>
                <w:tab w:val="left" w:pos="601"/>
                <w:tab w:val="left" w:pos="2019"/>
              </w:tabs>
              <w:spacing w:line="360" w:lineRule="auto"/>
              <w:jc w:val="both"/>
              <w:rPr>
                <w:rFonts w:ascii="Bookman Old Style" w:hAnsi="Bookman Old Style"/>
                <w:lang w:val="id-ID"/>
              </w:rPr>
            </w:pPr>
            <w:r w:rsidRPr="00D52406">
              <w:rPr>
                <w:rFonts w:ascii="Bookman Old Style" w:hAnsi="Bookman Old Style"/>
                <w:lang w:val="id-ID"/>
              </w:rPr>
              <w:t>APBD Tahun Anggaran 201</w:t>
            </w:r>
            <w:r w:rsidR="005946F0" w:rsidRPr="00D52406">
              <w:rPr>
                <w:rFonts w:ascii="Bookman Old Style" w:hAnsi="Bookman Old Style"/>
              </w:rPr>
              <w:t>5</w:t>
            </w:r>
            <w:r w:rsidRPr="00D52406">
              <w:rPr>
                <w:rFonts w:ascii="Bookman Old Style" w:hAnsi="Bookman Old Style"/>
                <w:lang w:val="id-ID"/>
              </w:rPr>
              <w:t xml:space="preserve"> sejumlah R</w:t>
            </w:r>
            <w:r w:rsidR="00B061FC" w:rsidRPr="00D52406">
              <w:rPr>
                <w:rFonts w:ascii="Bookman Old Style" w:hAnsi="Bookman Old Style"/>
              </w:rPr>
              <w:t>p</w:t>
            </w:r>
            <w:r w:rsidRPr="00D52406">
              <w:rPr>
                <w:rFonts w:ascii="Bookman Old Style" w:hAnsi="Bookman Old Style"/>
              </w:rPr>
              <w:t>2,</w:t>
            </w:r>
            <w:r w:rsidR="008D3CE7" w:rsidRPr="00D52406">
              <w:rPr>
                <w:rFonts w:ascii="Bookman Old Style" w:hAnsi="Bookman Old Style"/>
              </w:rPr>
              <w:t>843</w:t>
            </w:r>
            <w:r w:rsidRPr="00D52406">
              <w:rPr>
                <w:rFonts w:ascii="Bookman Old Style" w:hAnsi="Bookman Old Style"/>
              </w:rPr>
              <w:t>,</w:t>
            </w:r>
            <w:r w:rsidR="008D3CE7" w:rsidRPr="00D52406">
              <w:rPr>
                <w:rFonts w:ascii="Bookman Old Style" w:hAnsi="Bookman Old Style"/>
              </w:rPr>
              <w:t>888</w:t>
            </w:r>
            <w:r w:rsidRPr="00D52406">
              <w:rPr>
                <w:rFonts w:ascii="Bookman Old Style" w:hAnsi="Bookman Old Style"/>
              </w:rPr>
              <w:t>,0</w:t>
            </w:r>
            <w:r w:rsidR="008D3CE7" w:rsidRPr="00D52406">
              <w:rPr>
                <w:rFonts w:ascii="Bookman Old Style" w:hAnsi="Bookman Old Style"/>
              </w:rPr>
              <w:t>46</w:t>
            </w:r>
            <w:r w:rsidRPr="00D52406">
              <w:rPr>
                <w:rFonts w:ascii="Bookman Old Style" w:hAnsi="Bookman Old Style"/>
              </w:rPr>
              <w:t>,</w:t>
            </w:r>
            <w:r w:rsidR="008D3CE7" w:rsidRPr="00D52406">
              <w:rPr>
                <w:rFonts w:ascii="Bookman Old Style" w:hAnsi="Bookman Old Style"/>
              </w:rPr>
              <w:t>067</w:t>
            </w:r>
            <w:r w:rsidRPr="00D52406">
              <w:rPr>
                <w:rFonts w:ascii="Bookman Old Style" w:hAnsi="Bookman Old Style"/>
                <w:lang w:val="id-ID"/>
              </w:rPr>
              <w:t>.00 sebagai berikut:</w:t>
            </w:r>
          </w:p>
        </w:tc>
      </w:tr>
      <w:tr w:rsidR="00FA7A79" w:rsidRPr="00D52406" w:rsidTr="00211AE5">
        <w:trPr>
          <w:gridAfter w:val="2"/>
          <w:wAfter w:w="13680" w:type="dxa"/>
          <w:trHeight w:val="451"/>
        </w:trPr>
        <w:tc>
          <w:tcPr>
            <w:tcW w:w="709" w:type="dxa"/>
          </w:tcPr>
          <w:p w:rsidR="00FA7A79" w:rsidRPr="00D52406" w:rsidRDefault="00FA7A7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a.</w:t>
            </w:r>
          </w:p>
        </w:tc>
        <w:tc>
          <w:tcPr>
            <w:tcW w:w="6088" w:type="dxa"/>
            <w:gridSpan w:val="6"/>
          </w:tcPr>
          <w:p w:rsidR="00FA7A79" w:rsidRPr="00D52406" w:rsidRDefault="00FA7A79" w:rsidP="002F3B52">
            <w:pPr>
              <w:tabs>
                <w:tab w:val="left" w:pos="1806"/>
                <w:tab w:val="left" w:pos="1980"/>
              </w:tabs>
              <w:spacing w:line="360" w:lineRule="auto"/>
              <w:ind w:left="1987" w:hanging="1987"/>
              <w:jc w:val="both"/>
              <w:rPr>
                <w:rFonts w:ascii="Bookman Old Style" w:hAnsi="Bookman Old Style"/>
                <w:lang w:val="id-ID"/>
              </w:rPr>
            </w:pPr>
            <w:r w:rsidRPr="00D52406">
              <w:rPr>
                <w:rFonts w:ascii="Bookman Old Style" w:hAnsi="Bookman Old Style"/>
                <w:lang w:val="id-ID"/>
              </w:rPr>
              <w:t>Pendapatan</w:t>
            </w:r>
          </w:p>
        </w:tc>
        <w:tc>
          <w:tcPr>
            <w:tcW w:w="538" w:type="dxa"/>
            <w:gridSpan w:val="2"/>
          </w:tcPr>
          <w:p w:rsidR="00FA7A79" w:rsidRPr="00D52406" w:rsidRDefault="00FA7A79"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FA7A79" w:rsidRPr="00D52406" w:rsidRDefault="008D3CE7" w:rsidP="002F3B52">
            <w:pPr>
              <w:tabs>
                <w:tab w:val="left" w:pos="6552"/>
              </w:tabs>
              <w:spacing w:line="360" w:lineRule="auto"/>
              <w:jc w:val="right"/>
              <w:rPr>
                <w:rFonts w:ascii="Bookman Old Style" w:hAnsi="Bookman Old Style"/>
                <w:lang w:val="id-ID"/>
              </w:rPr>
            </w:pPr>
            <w:r w:rsidRPr="00D52406">
              <w:rPr>
                <w:rFonts w:ascii="Bookman Old Style" w:hAnsi="Bookman Old Style"/>
              </w:rPr>
              <w:t>2</w:t>
            </w:r>
            <w:r w:rsidR="00FA7A79" w:rsidRPr="00D52406">
              <w:rPr>
                <w:rFonts w:ascii="Bookman Old Style" w:hAnsi="Bookman Old Style"/>
              </w:rPr>
              <w:t>,</w:t>
            </w:r>
            <w:r w:rsidRPr="00D52406">
              <w:rPr>
                <w:rFonts w:ascii="Bookman Old Style" w:hAnsi="Bookman Old Style"/>
              </w:rPr>
              <w:t>321</w:t>
            </w:r>
            <w:r w:rsidR="00FA7A79" w:rsidRPr="00D52406">
              <w:rPr>
                <w:rFonts w:ascii="Bookman Old Style" w:hAnsi="Bookman Old Style"/>
              </w:rPr>
              <w:t>,</w:t>
            </w:r>
            <w:r w:rsidRPr="00D52406">
              <w:rPr>
                <w:rFonts w:ascii="Bookman Old Style" w:hAnsi="Bookman Old Style"/>
              </w:rPr>
              <w:t>642</w:t>
            </w:r>
            <w:r w:rsidR="00FA7A79" w:rsidRPr="00D52406">
              <w:rPr>
                <w:rFonts w:ascii="Bookman Old Style" w:hAnsi="Bookman Old Style"/>
              </w:rPr>
              <w:t>,</w:t>
            </w:r>
            <w:r w:rsidRPr="00D52406">
              <w:rPr>
                <w:rFonts w:ascii="Bookman Old Style" w:hAnsi="Bookman Old Style"/>
              </w:rPr>
              <w:t>450</w:t>
            </w:r>
            <w:r w:rsidR="00FA7A79" w:rsidRPr="00D52406">
              <w:rPr>
                <w:rFonts w:ascii="Bookman Old Style" w:hAnsi="Bookman Old Style"/>
              </w:rPr>
              <w:t>,</w:t>
            </w:r>
            <w:r w:rsidRPr="00D52406">
              <w:rPr>
                <w:rFonts w:ascii="Bookman Old Style" w:hAnsi="Bookman Old Style"/>
              </w:rPr>
              <w:t>098</w:t>
            </w:r>
            <w:r w:rsidR="00FA7A79" w:rsidRPr="00D52406">
              <w:rPr>
                <w:rFonts w:ascii="Bookman Old Style" w:hAnsi="Bookman Old Style"/>
                <w:lang w:val="id-ID"/>
              </w:rPr>
              <w:t>.00</w:t>
            </w:r>
          </w:p>
        </w:tc>
      </w:tr>
      <w:tr w:rsidR="00FA7A79" w:rsidRPr="00D52406" w:rsidTr="00211AE5">
        <w:trPr>
          <w:gridAfter w:val="2"/>
          <w:wAfter w:w="13680" w:type="dxa"/>
          <w:trHeight w:val="429"/>
        </w:trPr>
        <w:tc>
          <w:tcPr>
            <w:tcW w:w="709" w:type="dxa"/>
          </w:tcPr>
          <w:p w:rsidR="00FA7A79" w:rsidRPr="00D52406" w:rsidRDefault="00FA7A7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b.</w:t>
            </w:r>
          </w:p>
        </w:tc>
        <w:tc>
          <w:tcPr>
            <w:tcW w:w="6088" w:type="dxa"/>
            <w:gridSpan w:val="6"/>
          </w:tcPr>
          <w:p w:rsidR="00FA7A79" w:rsidRPr="00D52406" w:rsidRDefault="00FA7A79"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Belanja</w:t>
            </w:r>
            <w:r w:rsidRPr="00D52406">
              <w:rPr>
                <w:rFonts w:ascii="Bookman Old Style" w:hAnsi="Bookman Old Style"/>
              </w:rPr>
              <w:t xml:space="preserve"> Daerah</w:t>
            </w:r>
          </w:p>
        </w:tc>
        <w:tc>
          <w:tcPr>
            <w:tcW w:w="538" w:type="dxa"/>
            <w:gridSpan w:val="2"/>
            <w:tcBorders>
              <w:bottom w:val="single" w:sz="4" w:space="0" w:color="auto"/>
            </w:tcBorders>
          </w:tcPr>
          <w:p w:rsidR="00FA7A79" w:rsidRPr="00D52406" w:rsidRDefault="00FA7A79" w:rsidP="002F3B52">
            <w:pPr>
              <w:tabs>
                <w:tab w:val="left" w:pos="1806"/>
                <w:tab w:val="left" w:pos="1980"/>
              </w:tabs>
              <w:spacing w:line="360" w:lineRule="auto"/>
              <w:ind w:left="1987" w:hanging="1987"/>
              <w:jc w:val="center"/>
              <w:rPr>
                <w:rFonts w:ascii="Bookman Old Style" w:hAnsi="Bookman Old Style"/>
                <w:lang w:val="id-ID"/>
              </w:rPr>
            </w:pPr>
            <w:proofErr w:type="spellStart"/>
            <w:r w:rsidRPr="00D52406">
              <w:rPr>
                <w:rFonts w:ascii="Bookman Old Style" w:hAnsi="Bookman Old Style"/>
              </w:rPr>
              <w:t>Rp</w:t>
            </w:r>
            <w:proofErr w:type="spellEnd"/>
          </w:p>
        </w:tc>
        <w:tc>
          <w:tcPr>
            <w:tcW w:w="2864" w:type="dxa"/>
            <w:gridSpan w:val="2"/>
            <w:tcBorders>
              <w:bottom w:val="single" w:sz="4" w:space="0" w:color="auto"/>
            </w:tcBorders>
          </w:tcPr>
          <w:p w:rsidR="00FA7A79" w:rsidRPr="00D52406" w:rsidRDefault="008D3CE7" w:rsidP="002F3B52">
            <w:pPr>
              <w:tabs>
                <w:tab w:val="left" w:pos="1806"/>
                <w:tab w:val="left" w:pos="1980"/>
              </w:tabs>
              <w:spacing w:line="360" w:lineRule="auto"/>
              <w:ind w:left="1987" w:hanging="1987"/>
              <w:jc w:val="right"/>
              <w:rPr>
                <w:rFonts w:ascii="Bookman Old Style" w:hAnsi="Bookman Old Style"/>
                <w:lang w:val="id-ID"/>
              </w:rPr>
            </w:pPr>
            <w:r w:rsidRPr="00D52406">
              <w:rPr>
                <w:rFonts w:ascii="Bookman Old Style" w:hAnsi="Bookman Old Style"/>
              </w:rPr>
              <w:t>2,843,888,046,067</w:t>
            </w:r>
            <w:r w:rsidR="00FA7A79" w:rsidRPr="00D52406">
              <w:rPr>
                <w:rFonts w:ascii="Bookman Old Style" w:hAnsi="Bookman Old Style"/>
              </w:rPr>
              <w:t>.00</w:t>
            </w:r>
          </w:p>
        </w:tc>
      </w:tr>
      <w:tr w:rsidR="00FA7A79" w:rsidRPr="00D52406" w:rsidTr="00211AE5">
        <w:trPr>
          <w:gridAfter w:val="2"/>
          <w:wAfter w:w="13680" w:type="dxa"/>
          <w:trHeight w:val="419"/>
        </w:trPr>
        <w:tc>
          <w:tcPr>
            <w:tcW w:w="709" w:type="dxa"/>
          </w:tcPr>
          <w:p w:rsidR="00FA7A79" w:rsidRPr="00D52406" w:rsidRDefault="00FA7A79" w:rsidP="002F3B52">
            <w:pPr>
              <w:tabs>
                <w:tab w:val="left" w:pos="1806"/>
                <w:tab w:val="left" w:pos="1980"/>
              </w:tabs>
              <w:spacing w:line="360" w:lineRule="auto"/>
              <w:ind w:left="1987" w:hanging="1987"/>
              <w:rPr>
                <w:rFonts w:ascii="Bookman Old Style" w:hAnsi="Bookman Old Style"/>
                <w:lang w:val="id-ID"/>
              </w:rPr>
            </w:pPr>
          </w:p>
        </w:tc>
        <w:tc>
          <w:tcPr>
            <w:tcW w:w="6088" w:type="dxa"/>
            <w:gridSpan w:val="6"/>
          </w:tcPr>
          <w:p w:rsidR="00FA7A79" w:rsidRPr="00D52406" w:rsidRDefault="00FA7A7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S</w:t>
            </w:r>
            <w:r w:rsidRPr="00D52406">
              <w:rPr>
                <w:rFonts w:ascii="Bookman Old Style" w:hAnsi="Bookman Old Style"/>
                <w:lang w:val="id-ID"/>
              </w:rPr>
              <w:t>urplus/Defisit</w:t>
            </w:r>
          </w:p>
        </w:tc>
        <w:tc>
          <w:tcPr>
            <w:tcW w:w="538" w:type="dxa"/>
            <w:gridSpan w:val="2"/>
            <w:tcBorders>
              <w:top w:val="single" w:sz="4" w:space="0" w:color="auto"/>
            </w:tcBorders>
          </w:tcPr>
          <w:p w:rsidR="00FA7A79" w:rsidRPr="00D52406" w:rsidRDefault="00FA7A79"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Borders>
              <w:top w:val="single" w:sz="4" w:space="0" w:color="auto"/>
            </w:tcBorders>
          </w:tcPr>
          <w:p w:rsidR="00FA7A79" w:rsidRPr="00D52406" w:rsidRDefault="00FA7A79"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(5</w:t>
            </w:r>
            <w:r w:rsidR="008D3CE7" w:rsidRPr="00D52406">
              <w:rPr>
                <w:rFonts w:ascii="Bookman Old Style" w:hAnsi="Bookman Old Style"/>
              </w:rPr>
              <w:t>22</w:t>
            </w:r>
            <w:r w:rsidRPr="00D52406">
              <w:rPr>
                <w:rFonts w:ascii="Bookman Old Style" w:hAnsi="Bookman Old Style"/>
              </w:rPr>
              <w:t>,</w:t>
            </w:r>
            <w:r w:rsidR="008D3CE7" w:rsidRPr="00D52406">
              <w:rPr>
                <w:rFonts w:ascii="Bookman Old Style" w:hAnsi="Bookman Old Style"/>
              </w:rPr>
              <w:t>245</w:t>
            </w:r>
            <w:r w:rsidRPr="00D52406">
              <w:rPr>
                <w:rFonts w:ascii="Bookman Old Style" w:hAnsi="Bookman Old Style"/>
              </w:rPr>
              <w:t>,</w:t>
            </w:r>
            <w:r w:rsidR="008D3CE7" w:rsidRPr="00D52406">
              <w:rPr>
                <w:rFonts w:ascii="Bookman Old Style" w:hAnsi="Bookman Old Style"/>
              </w:rPr>
              <w:t>595</w:t>
            </w:r>
            <w:r w:rsidRPr="00D52406">
              <w:rPr>
                <w:rFonts w:ascii="Bookman Old Style" w:hAnsi="Bookman Old Style"/>
              </w:rPr>
              <w:t>,</w:t>
            </w:r>
            <w:r w:rsidR="008D3CE7" w:rsidRPr="00D52406">
              <w:rPr>
                <w:rFonts w:ascii="Bookman Old Style" w:hAnsi="Bookman Old Style"/>
              </w:rPr>
              <w:t>969</w:t>
            </w:r>
            <w:r w:rsidRPr="00D52406">
              <w:rPr>
                <w:rFonts w:ascii="Bookman Old Style" w:hAnsi="Bookman Old Style"/>
                <w:lang w:val="id-ID"/>
              </w:rPr>
              <w:t>.</w:t>
            </w:r>
            <w:r w:rsidRPr="00D52406">
              <w:rPr>
                <w:rFonts w:ascii="Bookman Old Style" w:hAnsi="Bookman Old Style"/>
              </w:rPr>
              <w:t>00</w:t>
            </w:r>
            <w:r w:rsidRPr="00D52406">
              <w:rPr>
                <w:rFonts w:ascii="Bookman Old Style" w:hAnsi="Bookman Old Style"/>
                <w:lang w:val="id-ID"/>
              </w:rPr>
              <w:t>)</w:t>
            </w:r>
          </w:p>
        </w:tc>
      </w:tr>
      <w:tr w:rsidR="00FA7A79" w:rsidRPr="00D52406" w:rsidTr="00211AE5">
        <w:trPr>
          <w:gridAfter w:val="2"/>
          <w:wAfter w:w="13680" w:type="dxa"/>
          <w:trHeight w:val="430"/>
        </w:trPr>
        <w:tc>
          <w:tcPr>
            <w:tcW w:w="709" w:type="dxa"/>
          </w:tcPr>
          <w:p w:rsidR="00FA7A79" w:rsidRPr="00D52406" w:rsidRDefault="00FA7A7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c.</w:t>
            </w:r>
          </w:p>
        </w:tc>
        <w:tc>
          <w:tcPr>
            <w:tcW w:w="6088" w:type="dxa"/>
            <w:gridSpan w:val="6"/>
          </w:tcPr>
          <w:p w:rsidR="00FA7A79" w:rsidRPr="00D52406" w:rsidRDefault="00FA7A7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Pembiayaan</w:t>
            </w:r>
          </w:p>
        </w:tc>
        <w:tc>
          <w:tcPr>
            <w:tcW w:w="538" w:type="dxa"/>
            <w:gridSpan w:val="2"/>
          </w:tcPr>
          <w:p w:rsidR="00FA7A79" w:rsidRPr="00D52406" w:rsidRDefault="00FA7A79" w:rsidP="002F3B52">
            <w:pPr>
              <w:tabs>
                <w:tab w:val="left" w:pos="1806"/>
                <w:tab w:val="left" w:pos="1980"/>
              </w:tabs>
              <w:spacing w:line="360" w:lineRule="auto"/>
              <w:ind w:left="1987" w:hanging="1987"/>
              <w:jc w:val="center"/>
              <w:rPr>
                <w:rFonts w:ascii="Bookman Old Style" w:hAnsi="Bookman Old Style"/>
              </w:rPr>
            </w:pPr>
          </w:p>
        </w:tc>
        <w:tc>
          <w:tcPr>
            <w:tcW w:w="2864" w:type="dxa"/>
            <w:gridSpan w:val="2"/>
          </w:tcPr>
          <w:p w:rsidR="00FA7A79" w:rsidRPr="00D52406" w:rsidRDefault="00FA7A79" w:rsidP="002F3B52">
            <w:pPr>
              <w:tabs>
                <w:tab w:val="left" w:pos="1806"/>
                <w:tab w:val="left" w:pos="1980"/>
              </w:tabs>
              <w:spacing w:line="360" w:lineRule="auto"/>
              <w:ind w:left="1987" w:hanging="1987"/>
              <w:jc w:val="right"/>
              <w:rPr>
                <w:rFonts w:ascii="Bookman Old Style" w:hAnsi="Bookman Old Style"/>
              </w:rPr>
            </w:pPr>
          </w:p>
        </w:tc>
      </w:tr>
      <w:tr w:rsidR="008D3CE7" w:rsidRPr="00D52406" w:rsidTr="007D7739">
        <w:trPr>
          <w:gridAfter w:val="3"/>
          <w:wAfter w:w="13697" w:type="dxa"/>
          <w:trHeight w:val="419"/>
        </w:trPr>
        <w:tc>
          <w:tcPr>
            <w:tcW w:w="709" w:type="dxa"/>
          </w:tcPr>
          <w:p w:rsidR="008D3CE7" w:rsidRPr="00D52406" w:rsidRDefault="008D3CE7" w:rsidP="002F3B52">
            <w:pPr>
              <w:tabs>
                <w:tab w:val="left" w:pos="1806"/>
                <w:tab w:val="left" w:pos="1980"/>
              </w:tabs>
              <w:spacing w:line="360" w:lineRule="auto"/>
              <w:ind w:left="1987" w:hanging="1987"/>
              <w:rPr>
                <w:rFonts w:ascii="Bookman Old Style" w:hAnsi="Bookman Old Style"/>
                <w:lang w:val="id-ID"/>
              </w:rPr>
            </w:pPr>
          </w:p>
        </w:tc>
        <w:tc>
          <w:tcPr>
            <w:tcW w:w="6071" w:type="dxa"/>
            <w:gridSpan w:val="5"/>
          </w:tcPr>
          <w:p w:rsidR="008D3CE7" w:rsidRPr="00D52406" w:rsidRDefault="008D3CE7"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Penerimaan</w:t>
            </w:r>
            <w:r w:rsidR="00DC7048" w:rsidRPr="00D52406">
              <w:rPr>
                <w:rFonts w:ascii="Bookman Old Style" w:hAnsi="Bookman Old Style"/>
                <w:lang w:val="id-ID"/>
              </w:rPr>
              <w:t xml:space="preserve"> </w:t>
            </w:r>
            <w:proofErr w:type="spellStart"/>
            <w:r w:rsidRPr="00D52406">
              <w:rPr>
                <w:rFonts w:ascii="Bookman Old Style" w:hAnsi="Bookman Old Style"/>
              </w:rPr>
              <w:t>Pembiayaan</w:t>
            </w:r>
            <w:proofErr w:type="spellEnd"/>
            <w:r w:rsidRPr="00D52406">
              <w:rPr>
                <w:rFonts w:ascii="Bookman Old Style" w:hAnsi="Bookman Old Style"/>
              </w:rPr>
              <w:t xml:space="preserve"> Daerah</w:t>
            </w:r>
          </w:p>
        </w:tc>
        <w:tc>
          <w:tcPr>
            <w:tcW w:w="538" w:type="dxa"/>
            <w:gridSpan w:val="2"/>
            <w:tcBorders>
              <w:bottom w:val="single" w:sz="4" w:space="0" w:color="auto"/>
            </w:tcBorders>
          </w:tcPr>
          <w:p w:rsidR="008D3CE7" w:rsidRPr="00D52406" w:rsidRDefault="007D7739"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8D3CE7"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522,245,595,969</w:t>
            </w:r>
            <w:r w:rsidRPr="00D52406">
              <w:rPr>
                <w:rFonts w:ascii="Bookman Old Style" w:hAnsi="Bookman Old Style"/>
                <w:lang w:val="id-ID"/>
              </w:rPr>
              <w:t>.00</w:t>
            </w:r>
          </w:p>
        </w:tc>
      </w:tr>
      <w:tr w:rsidR="009E6F32" w:rsidRPr="00D52406" w:rsidTr="007D7739">
        <w:trPr>
          <w:gridAfter w:val="3"/>
          <w:wAfter w:w="13697" w:type="dxa"/>
          <w:trHeight w:val="417"/>
        </w:trPr>
        <w:tc>
          <w:tcPr>
            <w:tcW w:w="6780" w:type="dxa"/>
            <w:gridSpan w:val="6"/>
          </w:tcPr>
          <w:p w:rsidR="009E6F32" w:rsidRPr="00D52406" w:rsidRDefault="009E6F32"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SiLPA tahun berkenaan</w:t>
            </w:r>
          </w:p>
        </w:tc>
        <w:tc>
          <w:tcPr>
            <w:tcW w:w="538" w:type="dxa"/>
            <w:gridSpan w:val="2"/>
            <w:tcBorders>
              <w:top w:val="single" w:sz="4" w:space="0" w:color="auto"/>
            </w:tcBorders>
          </w:tcPr>
          <w:p w:rsidR="009E6F32" w:rsidRPr="00D52406" w:rsidRDefault="009E6F32"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Borders>
              <w:top w:val="single" w:sz="4" w:space="0" w:color="auto"/>
            </w:tcBorders>
          </w:tcPr>
          <w:p w:rsidR="009E6F32" w:rsidRPr="00D52406" w:rsidRDefault="009E6F32"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0.00</w:t>
            </w:r>
          </w:p>
        </w:tc>
      </w:tr>
      <w:tr w:rsidR="0090170C" w:rsidRPr="00D52406" w:rsidTr="00211AE5">
        <w:trPr>
          <w:gridAfter w:val="2"/>
          <w:wAfter w:w="13680" w:type="dxa"/>
          <w:trHeight w:val="856"/>
        </w:trPr>
        <w:tc>
          <w:tcPr>
            <w:tcW w:w="10199" w:type="dxa"/>
            <w:gridSpan w:val="11"/>
          </w:tcPr>
          <w:p w:rsidR="0090170C" w:rsidRPr="00D52406" w:rsidRDefault="0090170C" w:rsidP="002F3B52">
            <w:pPr>
              <w:tabs>
                <w:tab w:val="left" w:pos="2880"/>
                <w:tab w:val="right" w:pos="5130"/>
                <w:tab w:val="left" w:pos="5400"/>
                <w:tab w:val="right" w:pos="8280"/>
                <w:tab w:val="left" w:pos="8370"/>
              </w:tabs>
              <w:spacing w:line="360" w:lineRule="auto"/>
              <w:jc w:val="center"/>
              <w:rPr>
                <w:rFonts w:ascii="Bookman Old Style" w:hAnsi="Bookman Old Style"/>
              </w:rPr>
            </w:pPr>
          </w:p>
          <w:p w:rsidR="0090170C" w:rsidRPr="00D52406" w:rsidRDefault="0090170C" w:rsidP="00D52406">
            <w:pPr>
              <w:tabs>
                <w:tab w:val="left" w:pos="2880"/>
                <w:tab w:val="right" w:pos="5130"/>
                <w:tab w:val="left" w:pos="5400"/>
                <w:tab w:val="right" w:pos="8280"/>
                <w:tab w:val="left" w:pos="8370"/>
              </w:tabs>
              <w:spacing w:line="480" w:lineRule="auto"/>
              <w:jc w:val="center"/>
              <w:rPr>
                <w:rFonts w:ascii="Bookman Old Style" w:hAnsi="Bookman Old Style"/>
              </w:rPr>
            </w:pPr>
            <w:r w:rsidRPr="00D52406">
              <w:rPr>
                <w:rFonts w:ascii="Bookman Old Style" w:hAnsi="Bookman Old Style"/>
                <w:lang w:val="id-ID"/>
              </w:rPr>
              <w:t>Pasal 3</w:t>
            </w:r>
          </w:p>
        </w:tc>
      </w:tr>
      <w:tr w:rsidR="00A52D23" w:rsidRPr="00D52406" w:rsidTr="00211AE5">
        <w:trPr>
          <w:gridAfter w:val="2"/>
          <w:wAfter w:w="13680" w:type="dxa"/>
          <w:trHeight w:val="423"/>
        </w:trPr>
        <w:tc>
          <w:tcPr>
            <w:tcW w:w="709" w:type="dxa"/>
          </w:tcPr>
          <w:p w:rsidR="00A52D23"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(1)</w:t>
            </w:r>
          </w:p>
        </w:tc>
        <w:tc>
          <w:tcPr>
            <w:tcW w:w="9490" w:type="dxa"/>
            <w:gridSpan w:val="10"/>
          </w:tcPr>
          <w:p w:rsidR="00A52D23"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Pendapatan sebagaimana dimaksud dalam Pasal 2 huruf a terdiri dari:</w:t>
            </w:r>
          </w:p>
        </w:tc>
      </w:tr>
      <w:tr w:rsidR="0090170C" w:rsidRPr="00D52406" w:rsidTr="00211AE5">
        <w:trPr>
          <w:gridAfter w:val="3"/>
          <w:wAfter w:w="13697" w:type="dxa"/>
          <w:trHeight w:val="429"/>
        </w:trPr>
        <w:tc>
          <w:tcPr>
            <w:tcW w:w="709" w:type="dxa"/>
          </w:tcPr>
          <w:p w:rsidR="0090170C" w:rsidRPr="00D52406" w:rsidRDefault="0090170C" w:rsidP="002F3B52">
            <w:pPr>
              <w:tabs>
                <w:tab w:val="left" w:pos="1806"/>
                <w:tab w:val="left" w:pos="1980"/>
              </w:tabs>
              <w:spacing w:line="360" w:lineRule="auto"/>
              <w:ind w:left="1987" w:hanging="1987"/>
              <w:rPr>
                <w:rFonts w:ascii="Bookman Old Style" w:hAnsi="Bookman Old Style"/>
                <w:lang w:val="id-ID"/>
              </w:rPr>
            </w:pPr>
          </w:p>
        </w:tc>
        <w:tc>
          <w:tcPr>
            <w:tcW w:w="567" w:type="dxa"/>
          </w:tcPr>
          <w:p w:rsidR="0090170C"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a.</w:t>
            </w:r>
          </w:p>
        </w:tc>
        <w:tc>
          <w:tcPr>
            <w:tcW w:w="5504" w:type="dxa"/>
            <w:gridSpan w:val="4"/>
          </w:tcPr>
          <w:p w:rsidR="0090170C" w:rsidRPr="00D52406" w:rsidRDefault="00A52D23" w:rsidP="002F3B52">
            <w:pPr>
              <w:tabs>
                <w:tab w:val="left" w:pos="1806"/>
                <w:tab w:val="left" w:pos="1980"/>
              </w:tabs>
              <w:spacing w:line="360" w:lineRule="auto"/>
              <w:ind w:left="1987" w:hanging="1987"/>
              <w:rPr>
                <w:rFonts w:ascii="Bookman Old Style" w:hAnsi="Bookman Old Style"/>
              </w:rPr>
            </w:pPr>
            <w:proofErr w:type="spellStart"/>
            <w:r w:rsidRPr="00D52406">
              <w:rPr>
                <w:rFonts w:ascii="Bookman Old Style" w:hAnsi="Bookman Old Style"/>
              </w:rPr>
              <w:t>Pendapatan</w:t>
            </w:r>
            <w:proofErr w:type="spellEnd"/>
            <w:r w:rsidR="00814CA1" w:rsidRPr="00D52406">
              <w:rPr>
                <w:rFonts w:ascii="Bookman Old Style" w:hAnsi="Bookman Old Style"/>
                <w:lang w:val="id-ID"/>
              </w:rPr>
              <w:t xml:space="preserve"> </w:t>
            </w:r>
            <w:proofErr w:type="spellStart"/>
            <w:r w:rsidRPr="00D52406">
              <w:rPr>
                <w:rFonts w:ascii="Bookman Old Style" w:hAnsi="Bookman Old Style"/>
              </w:rPr>
              <w:t>Asli</w:t>
            </w:r>
            <w:proofErr w:type="spellEnd"/>
            <w:r w:rsidRPr="00D52406">
              <w:rPr>
                <w:rFonts w:ascii="Bookman Old Style" w:hAnsi="Bookman Old Style"/>
              </w:rPr>
              <w:t xml:space="preserve"> Daerah</w:t>
            </w:r>
          </w:p>
        </w:tc>
        <w:tc>
          <w:tcPr>
            <w:tcW w:w="538" w:type="dxa"/>
            <w:gridSpan w:val="2"/>
          </w:tcPr>
          <w:p w:rsidR="0090170C" w:rsidRPr="00D52406" w:rsidRDefault="00A52D23"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90170C"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963</w:t>
            </w:r>
            <w:r w:rsidR="00A52D23" w:rsidRPr="00D52406">
              <w:rPr>
                <w:rFonts w:ascii="Bookman Old Style" w:hAnsi="Bookman Old Style"/>
              </w:rPr>
              <w:t>,</w:t>
            </w:r>
            <w:r w:rsidRPr="00D52406">
              <w:rPr>
                <w:rFonts w:ascii="Bookman Old Style" w:hAnsi="Bookman Old Style"/>
              </w:rPr>
              <w:t>221</w:t>
            </w:r>
            <w:r w:rsidR="00A52D23" w:rsidRPr="00D52406">
              <w:rPr>
                <w:rFonts w:ascii="Bookman Old Style" w:hAnsi="Bookman Old Style"/>
              </w:rPr>
              <w:t>,</w:t>
            </w:r>
            <w:r w:rsidRPr="00D52406">
              <w:rPr>
                <w:rFonts w:ascii="Bookman Old Style" w:hAnsi="Bookman Old Style"/>
              </w:rPr>
              <w:t>584</w:t>
            </w:r>
            <w:r w:rsidR="00A52D23" w:rsidRPr="00D52406">
              <w:rPr>
                <w:rFonts w:ascii="Bookman Old Style" w:hAnsi="Bookman Old Style"/>
              </w:rPr>
              <w:t>,</w:t>
            </w:r>
            <w:r w:rsidRPr="00D52406">
              <w:rPr>
                <w:rFonts w:ascii="Bookman Old Style" w:hAnsi="Bookman Old Style"/>
              </w:rPr>
              <w:t>973</w:t>
            </w:r>
            <w:r w:rsidR="00A52D23" w:rsidRPr="00D52406">
              <w:rPr>
                <w:rFonts w:ascii="Bookman Old Style" w:hAnsi="Bookman Old Style"/>
              </w:rPr>
              <w:t>.00</w:t>
            </w:r>
          </w:p>
        </w:tc>
      </w:tr>
      <w:tr w:rsidR="0090170C" w:rsidRPr="00D52406" w:rsidTr="00211AE5">
        <w:trPr>
          <w:gridAfter w:val="3"/>
          <w:wAfter w:w="13697" w:type="dxa"/>
          <w:trHeight w:val="421"/>
        </w:trPr>
        <w:tc>
          <w:tcPr>
            <w:tcW w:w="709" w:type="dxa"/>
          </w:tcPr>
          <w:p w:rsidR="0090170C" w:rsidRPr="00D52406" w:rsidRDefault="0090170C" w:rsidP="002F3B52">
            <w:pPr>
              <w:tabs>
                <w:tab w:val="left" w:pos="1806"/>
                <w:tab w:val="left" w:pos="1980"/>
              </w:tabs>
              <w:spacing w:line="360" w:lineRule="auto"/>
              <w:ind w:left="1987" w:hanging="1987"/>
              <w:rPr>
                <w:rFonts w:ascii="Bookman Old Style" w:hAnsi="Bookman Old Style"/>
                <w:lang w:val="id-ID"/>
              </w:rPr>
            </w:pPr>
          </w:p>
        </w:tc>
        <w:tc>
          <w:tcPr>
            <w:tcW w:w="567" w:type="dxa"/>
          </w:tcPr>
          <w:p w:rsidR="0090170C"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b.</w:t>
            </w:r>
          </w:p>
        </w:tc>
        <w:tc>
          <w:tcPr>
            <w:tcW w:w="5504" w:type="dxa"/>
            <w:gridSpan w:val="4"/>
          </w:tcPr>
          <w:p w:rsidR="0090170C"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Dana Perimbangan</w:t>
            </w:r>
          </w:p>
        </w:tc>
        <w:tc>
          <w:tcPr>
            <w:tcW w:w="538" w:type="dxa"/>
            <w:gridSpan w:val="2"/>
          </w:tcPr>
          <w:p w:rsidR="0090170C" w:rsidRPr="00D52406" w:rsidRDefault="00A52D23"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90170C"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744</w:t>
            </w:r>
            <w:r w:rsidR="00A52D23" w:rsidRPr="00D52406">
              <w:rPr>
                <w:rFonts w:ascii="Bookman Old Style" w:hAnsi="Bookman Old Style"/>
              </w:rPr>
              <w:t>,</w:t>
            </w:r>
            <w:r w:rsidRPr="00D52406">
              <w:rPr>
                <w:rFonts w:ascii="Bookman Old Style" w:hAnsi="Bookman Old Style"/>
              </w:rPr>
              <w:t>344</w:t>
            </w:r>
            <w:r w:rsidR="00A52D23" w:rsidRPr="00D52406">
              <w:rPr>
                <w:rFonts w:ascii="Bookman Old Style" w:hAnsi="Bookman Old Style"/>
              </w:rPr>
              <w:t>,</w:t>
            </w:r>
            <w:r w:rsidRPr="00D52406">
              <w:rPr>
                <w:rFonts w:ascii="Bookman Old Style" w:hAnsi="Bookman Old Style"/>
              </w:rPr>
              <w:t>030</w:t>
            </w:r>
            <w:r w:rsidR="00A52D23" w:rsidRPr="00D52406">
              <w:rPr>
                <w:rFonts w:ascii="Bookman Old Style" w:hAnsi="Bookman Old Style"/>
              </w:rPr>
              <w:t>,</w:t>
            </w:r>
            <w:r w:rsidRPr="00D52406">
              <w:rPr>
                <w:rFonts w:ascii="Bookman Old Style" w:hAnsi="Bookman Old Style"/>
              </w:rPr>
              <w:t>000</w:t>
            </w:r>
            <w:r w:rsidR="005C3B68" w:rsidRPr="00D52406">
              <w:rPr>
                <w:rFonts w:ascii="Bookman Old Style" w:hAnsi="Bookman Old Style"/>
                <w:lang w:val="id-ID"/>
              </w:rPr>
              <w:fldChar w:fldCharType="begin"/>
            </w:r>
            <w:r w:rsidR="00A52D23"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A52D23"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A52D23" w:rsidRPr="00D52406" w:rsidTr="00211AE5">
        <w:trPr>
          <w:gridAfter w:val="3"/>
          <w:wAfter w:w="13697" w:type="dxa"/>
          <w:trHeight w:val="421"/>
        </w:trPr>
        <w:tc>
          <w:tcPr>
            <w:tcW w:w="709" w:type="dxa"/>
          </w:tcPr>
          <w:p w:rsidR="00A52D23" w:rsidRPr="00D52406" w:rsidRDefault="00A52D23" w:rsidP="002F3B52">
            <w:pPr>
              <w:tabs>
                <w:tab w:val="left" w:pos="1806"/>
                <w:tab w:val="left" w:pos="1980"/>
              </w:tabs>
              <w:spacing w:line="360" w:lineRule="auto"/>
              <w:ind w:left="1987" w:hanging="1987"/>
              <w:rPr>
                <w:rFonts w:ascii="Bookman Old Style" w:hAnsi="Bookman Old Style"/>
                <w:lang w:val="id-ID"/>
              </w:rPr>
            </w:pPr>
          </w:p>
        </w:tc>
        <w:tc>
          <w:tcPr>
            <w:tcW w:w="567" w:type="dxa"/>
          </w:tcPr>
          <w:p w:rsidR="00A52D23" w:rsidRPr="00D52406" w:rsidRDefault="00A52D2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c.</w:t>
            </w:r>
          </w:p>
        </w:tc>
        <w:tc>
          <w:tcPr>
            <w:tcW w:w="5504" w:type="dxa"/>
            <w:gridSpan w:val="4"/>
          </w:tcPr>
          <w:p w:rsidR="00A52D23" w:rsidRPr="00D52406" w:rsidRDefault="00A52D23"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rPr>
              <w:t>L</w:t>
            </w:r>
            <w:r w:rsidRPr="00D52406">
              <w:rPr>
                <w:rFonts w:ascii="Bookman Old Style" w:hAnsi="Bookman Old Style"/>
                <w:lang w:val="id-ID"/>
              </w:rPr>
              <w:t>ain-</w:t>
            </w:r>
            <w:r w:rsidRPr="00D52406">
              <w:rPr>
                <w:rFonts w:ascii="Bookman Old Style" w:hAnsi="Bookman Old Style"/>
              </w:rPr>
              <w:t>l</w:t>
            </w:r>
            <w:r w:rsidRPr="00D52406">
              <w:rPr>
                <w:rFonts w:ascii="Bookman Old Style" w:hAnsi="Bookman Old Style"/>
                <w:lang w:val="id-ID"/>
              </w:rPr>
              <w:t xml:space="preserve">ain Pendapatan </w:t>
            </w:r>
            <w:r w:rsidRPr="00D52406">
              <w:rPr>
                <w:rFonts w:ascii="Bookman Old Style" w:hAnsi="Bookman Old Style"/>
              </w:rPr>
              <w:t xml:space="preserve">Daerah </w:t>
            </w:r>
            <w:r w:rsidRPr="00D52406">
              <w:rPr>
                <w:rFonts w:ascii="Bookman Old Style" w:hAnsi="Bookman Old Style"/>
                <w:lang w:val="id-ID"/>
              </w:rPr>
              <w:t>yang sah</w:t>
            </w:r>
          </w:p>
        </w:tc>
        <w:tc>
          <w:tcPr>
            <w:tcW w:w="538" w:type="dxa"/>
            <w:gridSpan w:val="2"/>
          </w:tcPr>
          <w:p w:rsidR="00A52D23" w:rsidRPr="00D52406" w:rsidRDefault="00A52D23"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A52D23"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614</w:t>
            </w:r>
            <w:r w:rsidR="00A52D23" w:rsidRPr="00D52406">
              <w:rPr>
                <w:rFonts w:ascii="Bookman Old Style" w:hAnsi="Bookman Old Style"/>
              </w:rPr>
              <w:t>,</w:t>
            </w:r>
            <w:r w:rsidRPr="00D52406">
              <w:rPr>
                <w:rFonts w:ascii="Bookman Old Style" w:hAnsi="Bookman Old Style"/>
              </w:rPr>
              <w:t>076</w:t>
            </w:r>
            <w:r w:rsidR="00A52D23" w:rsidRPr="00D52406">
              <w:rPr>
                <w:rFonts w:ascii="Bookman Old Style" w:hAnsi="Bookman Old Style"/>
              </w:rPr>
              <w:t>,</w:t>
            </w:r>
            <w:r w:rsidRPr="00D52406">
              <w:rPr>
                <w:rFonts w:ascii="Bookman Old Style" w:hAnsi="Bookman Old Style"/>
              </w:rPr>
              <w:t>835</w:t>
            </w:r>
            <w:r w:rsidR="00A52D23" w:rsidRPr="00D52406">
              <w:rPr>
                <w:rFonts w:ascii="Bookman Old Style" w:hAnsi="Bookman Old Style"/>
              </w:rPr>
              <w:t>,</w:t>
            </w:r>
            <w:r w:rsidRPr="00D52406">
              <w:rPr>
                <w:rFonts w:ascii="Bookman Old Style" w:hAnsi="Bookman Old Style"/>
              </w:rPr>
              <w:t>125</w:t>
            </w:r>
            <w:r w:rsidR="005C3B68" w:rsidRPr="00D52406">
              <w:rPr>
                <w:rFonts w:ascii="Bookman Old Style" w:hAnsi="Bookman Old Style"/>
                <w:lang w:val="id-ID"/>
              </w:rPr>
              <w:fldChar w:fldCharType="begin"/>
            </w:r>
            <w:r w:rsidR="00A52D23"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A52D23"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12B4D" w:rsidRPr="00D52406" w:rsidTr="00211AE5">
        <w:trPr>
          <w:gridAfter w:val="2"/>
          <w:wAfter w:w="13680" w:type="dxa"/>
          <w:trHeight w:val="421"/>
        </w:trPr>
        <w:tc>
          <w:tcPr>
            <w:tcW w:w="709" w:type="dxa"/>
          </w:tcPr>
          <w:p w:rsidR="00012B4D" w:rsidRPr="00D52406" w:rsidRDefault="00012B4D"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(2)</w:t>
            </w:r>
          </w:p>
        </w:tc>
        <w:tc>
          <w:tcPr>
            <w:tcW w:w="9490" w:type="dxa"/>
            <w:gridSpan w:val="10"/>
          </w:tcPr>
          <w:p w:rsidR="00012B4D" w:rsidRPr="00D52406" w:rsidRDefault="00012B4D" w:rsidP="002F3B52">
            <w:pPr>
              <w:spacing w:line="360" w:lineRule="auto"/>
              <w:jc w:val="both"/>
              <w:rPr>
                <w:rFonts w:ascii="Bookman Old Style" w:hAnsi="Bookman Old Style"/>
              </w:rPr>
            </w:pPr>
            <w:r w:rsidRPr="00D52406">
              <w:rPr>
                <w:rFonts w:ascii="Bookman Old Style" w:hAnsi="Bookman Old Style"/>
                <w:lang w:val="id-ID"/>
              </w:rPr>
              <w:t>P</w:t>
            </w:r>
            <w:proofErr w:type="spellStart"/>
            <w:r w:rsidRPr="00D52406">
              <w:rPr>
                <w:rFonts w:ascii="Bookman Old Style" w:hAnsi="Bookman Old Style"/>
              </w:rPr>
              <w:t>endapatan</w:t>
            </w:r>
            <w:proofErr w:type="spellEnd"/>
            <w:r w:rsidR="00DC7048" w:rsidRPr="00D52406">
              <w:rPr>
                <w:rFonts w:ascii="Bookman Old Style" w:hAnsi="Bookman Old Style"/>
                <w:lang w:val="id-ID"/>
              </w:rPr>
              <w:t xml:space="preserve"> </w:t>
            </w:r>
            <w:r w:rsidRPr="00D52406">
              <w:rPr>
                <w:rFonts w:ascii="Bookman Old Style" w:hAnsi="Bookman Old Style"/>
                <w:lang w:val="id-ID"/>
              </w:rPr>
              <w:t>A</w:t>
            </w:r>
            <w:proofErr w:type="spellStart"/>
            <w:r w:rsidRPr="00D52406">
              <w:rPr>
                <w:rFonts w:ascii="Bookman Old Style" w:hAnsi="Bookman Old Style"/>
              </w:rPr>
              <w:t>sli</w:t>
            </w:r>
            <w:proofErr w:type="spellEnd"/>
            <w:r w:rsidR="00DC7048" w:rsidRPr="00D52406">
              <w:rPr>
                <w:rFonts w:ascii="Bookman Old Style" w:hAnsi="Bookman Old Style"/>
                <w:lang w:val="id-ID"/>
              </w:rPr>
              <w:t xml:space="preserve"> </w:t>
            </w:r>
            <w:r w:rsidRPr="00D52406">
              <w:rPr>
                <w:rFonts w:ascii="Bookman Old Style" w:hAnsi="Bookman Old Style"/>
                <w:lang w:val="id-ID"/>
              </w:rPr>
              <w:t>D</w:t>
            </w:r>
            <w:proofErr w:type="spellStart"/>
            <w:r w:rsidRPr="00D52406">
              <w:rPr>
                <w:rFonts w:ascii="Bookman Old Style" w:hAnsi="Bookman Old Style"/>
              </w:rPr>
              <w:t>aerah</w:t>
            </w:r>
            <w:proofErr w:type="spellEnd"/>
            <w:r w:rsidRPr="00D52406">
              <w:rPr>
                <w:rFonts w:ascii="Bookman Old Style" w:hAnsi="Bookman Old Style"/>
                <w:lang w:val="id-ID"/>
              </w:rPr>
              <w:t xml:space="preserve"> sebagaimana dimaksud pada ayat (1) huruf a</w:t>
            </w:r>
            <w:r w:rsidR="00DC7048" w:rsidRPr="00D52406">
              <w:rPr>
                <w:rFonts w:ascii="Bookman Old Style" w:hAnsi="Bookman Old Style"/>
                <w:lang w:val="id-ID"/>
              </w:rPr>
              <w:t xml:space="preserve"> </w:t>
            </w:r>
            <w:r w:rsidRPr="00D52406">
              <w:rPr>
                <w:rFonts w:ascii="Bookman Old Style" w:hAnsi="Bookman Old Style"/>
                <w:lang w:val="id-ID"/>
              </w:rPr>
              <w:t>terdiri dari jenis Pendapatan:</w:t>
            </w:r>
          </w:p>
        </w:tc>
      </w:tr>
      <w:tr w:rsidR="00637AD0" w:rsidRPr="00D52406" w:rsidTr="00211AE5">
        <w:trPr>
          <w:gridAfter w:val="3"/>
          <w:wAfter w:w="13697" w:type="dxa"/>
          <w:trHeight w:val="421"/>
        </w:trPr>
        <w:tc>
          <w:tcPr>
            <w:tcW w:w="709" w:type="dxa"/>
          </w:tcPr>
          <w:p w:rsidR="00637AD0" w:rsidRPr="00D52406" w:rsidRDefault="00637AD0" w:rsidP="002F3B52">
            <w:pPr>
              <w:tabs>
                <w:tab w:val="left" w:pos="1806"/>
                <w:tab w:val="left" w:pos="1980"/>
              </w:tabs>
              <w:spacing w:line="360" w:lineRule="auto"/>
              <w:ind w:left="1987" w:hanging="1987"/>
              <w:rPr>
                <w:rFonts w:ascii="Bookman Old Style" w:hAnsi="Bookman Old Style"/>
                <w:lang w:val="id-ID"/>
              </w:rPr>
            </w:pPr>
          </w:p>
        </w:tc>
        <w:tc>
          <w:tcPr>
            <w:tcW w:w="567" w:type="dxa"/>
          </w:tcPr>
          <w:p w:rsidR="00637AD0" w:rsidRPr="00D52406" w:rsidRDefault="00637AD0"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a.</w:t>
            </w:r>
          </w:p>
        </w:tc>
        <w:tc>
          <w:tcPr>
            <w:tcW w:w="5504" w:type="dxa"/>
            <w:gridSpan w:val="4"/>
          </w:tcPr>
          <w:p w:rsidR="00637AD0" w:rsidRPr="00D52406" w:rsidRDefault="00637AD0"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H</w:t>
            </w:r>
            <w:r w:rsidRPr="00D52406">
              <w:rPr>
                <w:rFonts w:ascii="Bookman Old Style" w:hAnsi="Bookman Old Style"/>
                <w:lang w:val="id-ID"/>
              </w:rPr>
              <w:t xml:space="preserve">asil Pajak </w:t>
            </w:r>
            <w:r w:rsidRPr="00D52406">
              <w:rPr>
                <w:rFonts w:ascii="Bookman Old Style" w:hAnsi="Bookman Old Style"/>
              </w:rPr>
              <w:t>Daerah</w:t>
            </w:r>
          </w:p>
        </w:tc>
        <w:tc>
          <w:tcPr>
            <w:tcW w:w="538" w:type="dxa"/>
            <w:gridSpan w:val="2"/>
          </w:tcPr>
          <w:p w:rsidR="00637AD0" w:rsidRPr="00D52406" w:rsidRDefault="00637AD0" w:rsidP="002F3B52">
            <w:proofErr w:type="spellStart"/>
            <w:r w:rsidRPr="00D52406">
              <w:rPr>
                <w:rFonts w:ascii="Bookman Old Style" w:hAnsi="Bookman Old Style"/>
              </w:rPr>
              <w:t>Rp</w:t>
            </w:r>
            <w:proofErr w:type="spellEnd"/>
          </w:p>
        </w:tc>
        <w:tc>
          <w:tcPr>
            <w:tcW w:w="2864" w:type="dxa"/>
            <w:gridSpan w:val="2"/>
          </w:tcPr>
          <w:p w:rsidR="00637AD0" w:rsidRPr="00D52406" w:rsidRDefault="005C3B68"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lang w:val="id-ID"/>
              </w:rPr>
              <w:fldChar w:fldCharType="begin"/>
            </w:r>
            <w:r w:rsidR="00783655" w:rsidRPr="00D52406">
              <w:rPr>
                <w:rFonts w:ascii="Bookman Old Style" w:hAnsi="Bookman Old Style"/>
                <w:lang w:val="id-ID"/>
              </w:rPr>
              <w:instrText xml:space="preserve"> MERGEFIELD "PAD" </w:instrText>
            </w:r>
            <w:r w:rsidRPr="00D52406">
              <w:rPr>
                <w:rFonts w:ascii="Bookman Old Style" w:hAnsi="Bookman Old Style"/>
                <w:lang w:val="id-ID"/>
              </w:rPr>
              <w:fldChar w:fldCharType="separate"/>
            </w:r>
            <w:r w:rsidR="008D3CE7" w:rsidRPr="00D52406">
              <w:rPr>
                <w:rFonts w:ascii="Bookman Old Style" w:hAnsi="Bookman Old Style"/>
                <w:noProof/>
              </w:rPr>
              <w:t>847</w:t>
            </w:r>
            <w:r w:rsidR="00783655" w:rsidRPr="00D52406">
              <w:rPr>
                <w:rFonts w:ascii="Bookman Old Style" w:hAnsi="Bookman Old Style"/>
                <w:noProof/>
              </w:rPr>
              <w:t>,</w:t>
            </w:r>
            <w:r w:rsidR="008D3CE7" w:rsidRPr="00D52406">
              <w:rPr>
                <w:rFonts w:ascii="Bookman Old Style" w:hAnsi="Bookman Old Style"/>
                <w:noProof/>
              </w:rPr>
              <w:t>0</w:t>
            </w:r>
            <w:r w:rsidR="00783655" w:rsidRPr="00D52406">
              <w:rPr>
                <w:rFonts w:ascii="Bookman Old Style" w:hAnsi="Bookman Old Style"/>
                <w:noProof/>
              </w:rPr>
              <w:t>00,000,000</w:t>
            </w:r>
            <w:r w:rsidR="00783655" w:rsidRPr="00D52406">
              <w:rPr>
                <w:rFonts w:ascii="Bookman Old Style" w:hAnsi="Bookman Old Style"/>
                <w:noProof/>
                <w:lang w:val="id-ID"/>
              </w:rPr>
              <w:t>.00</w:t>
            </w:r>
            <w:r w:rsidRPr="00D52406">
              <w:rPr>
                <w:rFonts w:ascii="Bookman Old Style" w:hAnsi="Bookman Old Style"/>
                <w:lang w:val="id-ID"/>
              </w:rPr>
              <w:fldChar w:fldCharType="end"/>
            </w:r>
          </w:p>
        </w:tc>
      </w:tr>
      <w:tr w:rsidR="00637AD0" w:rsidRPr="00D52406" w:rsidTr="00211AE5">
        <w:trPr>
          <w:gridAfter w:val="3"/>
          <w:wAfter w:w="13697" w:type="dxa"/>
          <w:trHeight w:val="421"/>
        </w:trPr>
        <w:tc>
          <w:tcPr>
            <w:tcW w:w="709" w:type="dxa"/>
          </w:tcPr>
          <w:p w:rsidR="00637AD0" w:rsidRPr="00D52406" w:rsidRDefault="00637AD0" w:rsidP="002F3B52">
            <w:pPr>
              <w:tabs>
                <w:tab w:val="left" w:pos="1806"/>
                <w:tab w:val="left" w:pos="1980"/>
              </w:tabs>
              <w:spacing w:line="360" w:lineRule="auto"/>
              <w:ind w:left="1987" w:hanging="1987"/>
              <w:rPr>
                <w:rFonts w:ascii="Bookman Old Style" w:hAnsi="Bookman Old Style"/>
                <w:lang w:val="id-ID"/>
              </w:rPr>
            </w:pPr>
          </w:p>
        </w:tc>
        <w:tc>
          <w:tcPr>
            <w:tcW w:w="567" w:type="dxa"/>
          </w:tcPr>
          <w:p w:rsidR="00637AD0" w:rsidRPr="00D52406" w:rsidRDefault="00637AD0"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b.</w:t>
            </w:r>
          </w:p>
        </w:tc>
        <w:tc>
          <w:tcPr>
            <w:tcW w:w="5504" w:type="dxa"/>
            <w:gridSpan w:val="4"/>
          </w:tcPr>
          <w:p w:rsidR="00637AD0" w:rsidRPr="00D52406" w:rsidRDefault="00637AD0"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H</w:t>
            </w:r>
            <w:r w:rsidRPr="00D52406">
              <w:rPr>
                <w:rFonts w:ascii="Bookman Old Style" w:hAnsi="Bookman Old Style"/>
                <w:lang w:val="id-ID"/>
              </w:rPr>
              <w:t xml:space="preserve">asil Retribusi </w:t>
            </w:r>
            <w:r w:rsidRPr="00D52406">
              <w:rPr>
                <w:rFonts w:ascii="Bookman Old Style" w:hAnsi="Bookman Old Style"/>
              </w:rPr>
              <w:t>Daerah</w:t>
            </w:r>
          </w:p>
        </w:tc>
        <w:tc>
          <w:tcPr>
            <w:tcW w:w="538" w:type="dxa"/>
            <w:gridSpan w:val="2"/>
          </w:tcPr>
          <w:p w:rsidR="00637AD0" w:rsidRPr="00D52406" w:rsidRDefault="00637AD0" w:rsidP="002F3B52">
            <w:proofErr w:type="spellStart"/>
            <w:r w:rsidRPr="00D52406">
              <w:rPr>
                <w:rFonts w:ascii="Bookman Old Style" w:hAnsi="Bookman Old Style"/>
              </w:rPr>
              <w:t>Rp</w:t>
            </w:r>
            <w:proofErr w:type="spellEnd"/>
          </w:p>
        </w:tc>
        <w:tc>
          <w:tcPr>
            <w:tcW w:w="2864" w:type="dxa"/>
            <w:gridSpan w:val="2"/>
          </w:tcPr>
          <w:p w:rsidR="00637AD0"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63</w:t>
            </w:r>
            <w:r w:rsidR="00783655" w:rsidRPr="00D52406">
              <w:rPr>
                <w:rFonts w:ascii="Bookman Old Style" w:hAnsi="Bookman Old Style"/>
              </w:rPr>
              <w:t>,</w:t>
            </w:r>
            <w:r w:rsidRPr="00D52406">
              <w:rPr>
                <w:rFonts w:ascii="Bookman Old Style" w:hAnsi="Bookman Old Style"/>
              </w:rPr>
              <w:t>323</w:t>
            </w:r>
            <w:r w:rsidR="00783655" w:rsidRPr="00D52406">
              <w:rPr>
                <w:rFonts w:ascii="Bookman Old Style" w:hAnsi="Bookman Old Style"/>
              </w:rPr>
              <w:t>,</w:t>
            </w:r>
            <w:r w:rsidRPr="00D52406">
              <w:rPr>
                <w:rFonts w:ascii="Bookman Old Style" w:hAnsi="Bookman Old Style"/>
              </w:rPr>
              <w:t>330</w:t>
            </w:r>
            <w:r w:rsidR="00783655" w:rsidRPr="00D52406">
              <w:rPr>
                <w:rFonts w:ascii="Bookman Old Style" w:hAnsi="Bookman Old Style"/>
              </w:rPr>
              <w:t>,000</w:t>
            </w:r>
            <w:r w:rsidR="005C3B68" w:rsidRPr="00D52406">
              <w:rPr>
                <w:rFonts w:ascii="Bookman Old Style" w:hAnsi="Bookman Old Style"/>
                <w:lang w:val="id-ID"/>
              </w:rPr>
              <w:fldChar w:fldCharType="begin"/>
            </w:r>
            <w:r w:rsidR="00783655"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783655"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12B4D" w:rsidRPr="00D52406" w:rsidTr="00211AE5">
        <w:trPr>
          <w:gridAfter w:val="3"/>
          <w:wAfter w:w="13697" w:type="dxa"/>
          <w:trHeight w:val="421"/>
        </w:trPr>
        <w:tc>
          <w:tcPr>
            <w:tcW w:w="709" w:type="dxa"/>
          </w:tcPr>
          <w:p w:rsidR="00012B4D" w:rsidRPr="00D52406" w:rsidRDefault="00012B4D"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12B4D" w:rsidRPr="00D52406" w:rsidRDefault="00637AD0"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c.</w:t>
            </w:r>
          </w:p>
        </w:tc>
        <w:tc>
          <w:tcPr>
            <w:tcW w:w="5504" w:type="dxa"/>
            <w:gridSpan w:val="4"/>
          </w:tcPr>
          <w:p w:rsidR="00012B4D" w:rsidRPr="00D52406" w:rsidRDefault="00637AD0" w:rsidP="002F3B52">
            <w:pPr>
              <w:spacing w:line="360" w:lineRule="auto"/>
              <w:rPr>
                <w:rFonts w:ascii="Bookman Old Style" w:hAnsi="Bookman Old Style"/>
              </w:rPr>
            </w:pPr>
            <w:r w:rsidRPr="00D52406">
              <w:rPr>
                <w:rFonts w:ascii="Bookman Old Style" w:hAnsi="Bookman Old Style"/>
              </w:rPr>
              <w:t>L</w:t>
            </w:r>
            <w:r w:rsidRPr="00D52406">
              <w:rPr>
                <w:rFonts w:ascii="Bookman Old Style" w:hAnsi="Bookman Old Style"/>
                <w:lang w:val="id-ID"/>
              </w:rPr>
              <w:t>ain-lain P</w:t>
            </w:r>
            <w:proofErr w:type="spellStart"/>
            <w:r w:rsidRPr="00D52406">
              <w:rPr>
                <w:rFonts w:ascii="Bookman Old Style" w:hAnsi="Bookman Old Style"/>
              </w:rPr>
              <w:t>endapatan</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Asli</w:t>
            </w:r>
            <w:proofErr w:type="spellEnd"/>
            <w:r w:rsidR="00DC7048" w:rsidRPr="00D52406">
              <w:rPr>
                <w:rFonts w:ascii="Bookman Old Style" w:hAnsi="Bookman Old Style"/>
                <w:lang w:val="id-ID"/>
              </w:rPr>
              <w:t xml:space="preserve"> </w:t>
            </w:r>
            <w:r w:rsidRPr="00D52406">
              <w:rPr>
                <w:rFonts w:ascii="Bookman Old Style" w:hAnsi="Bookman Old Style"/>
                <w:lang w:val="id-ID"/>
              </w:rPr>
              <w:t>D</w:t>
            </w:r>
            <w:proofErr w:type="spellStart"/>
            <w:r w:rsidRPr="00D52406">
              <w:rPr>
                <w:rFonts w:ascii="Bookman Old Style" w:hAnsi="Bookman Old Style"/>
              </w:rPr>
              <w:t>aerah</w:t>
            </w:r>
            <w:proofErr w:type="spellEnd"/>
            <w:r w:rsidRPr="00D52406">
              <w:rPr>
                <w:rFonts w:ascii="Bookman Old Style" w:hAnsi="Bookman Old Style"/>
                <w:lang w:val="id-ID"/>
              </w:rPr>
              <w:t xml:space="preserve"> yang sah</w:t>
            </w:r>
          </w:p>
        </w:tc>
        <w:tc>
          <w:tcPr>
            <w:tcW w:w="538" w:type="dxa"/>
            <w:gridSpan w:val="2"/>
          </w:tcPr>
          <w:p w:rsidR="00012B4D" w:rsidRPr="00D52406" w:rsidRDefault="00637AD0"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12B4D"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5</w:t>
            </w:r>
            <w:r w:rsidR="00783655" w:rsidRPr="00D52406">
              <w:rPr>
                <w:rFonts w:ascii="Bookman Old Style" w:hAnsi="Bookman Old Style"/>
              </w:rPr>
              <w:t>2,</w:t>
            </w:r>
            <w:r w:rsidRPr="00D52406">
              <w:rPr>
                <w:rFonts w:ascii="Bookman Old Style" w:hAnsi="Bookman Old Style"/>
              </w:rPr>
              <w:t>898</w:t>
            </w:r>
            <w:r w:rsidR="00783655" w:rsidRPr="00D52406">
              <w:rPr>
                <w:rFonts w:ascii="Bookman Old Style" w:hAnsi="Bookman Old Style"/>
              </w:rPr>
              <w:t>,</w:t>
            </w:r>
            <w:r w:rsidRPr="00D52406">
              <w:rPr>
                <w:rFonts w:ascii="Bookman Old Style" w:hAnsi="Bookman Old Style"/>
              </w:rPr>
              <w:t>254</w:t>
            </w:r>
            <w:r w:rsidR="00783655" w:rsidRPr="00D52406">
              <w:rPr>
                <w:rFonts w:ascii="Bookman Old Style" w:hAnsi="Bookman Old Style"/>
              </w:rPr>
              <w:t>,</w:t>
            </w:r>
            <w:r w:rsidRPr="00D52406">
              <w:rPr>
                <w:rFonts w:ascii="Bookman Old Style" w:hAnsi="Bookman Old Style"/>
              </w:rPr>
              <w:t>973</w:t>
            </w:r>
            <w:r w:rsidR="005C3B68" w:rsidRPr="00D52406">
              <w:rPr>
                <w:rFonts w:ascii="Bookman Old Style" w:hAnsi="Bookman Old Style"/>
                <w:lang w:val="id-ID"/>
              </w:rPr>
              <w:fldChar w:fldCharType="begin"/>
            </w:r>
            <w:r w:rsidR="00783655"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783655"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257C75" w:rsidRPr="00D52406" w:rsidTr="00211AE5">
        <w:trPr>
          <w:gridAfter w:val="2"/>
          <w:wAfter w:w="13680" w:type="dxa"/>
          <w:trHeight w:val="856"/>
        </w:trPr>
        <w:tc>
          <w:tcPr>
            <w:tcW w:w="709" w:type="dxa"/>
          </w:tcPr>
          <w:p w:rsidR="00257C75" w:rsidRPr="00D52406" w:rsidRDefault="00257C75"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(3)</w:t>
            </w:r>
          </w:p>
        </w:tc>
        <w:tc>
          <w:tcPr>
            <w:tcW w:w="9490" w:type="dxa"/>
            <w:gridSpan w:val="10"/>
          </w:tcPr>
          <w:p w:rsidR="00257C75" w:rsidRPr="00D52406" w:rsidRDefault="00257C75" w:rsidP="002F3B52">
            <w:pPr>
              <w:tabs>
                <w:tab w:val="left" w:pos="1806"/>
                <w:tab w:val="left" w:pos="1980"/>
              </w:tabs>
              <w:spacing w:line="360" w:lineRule="auto"/>
              <w:jc w:val="both"/>
              <w:rPr>
                <w:rFonts w:ascii="Bookman Old Style" w:hAnsi="Bookman Old Style"/>
              </w:rPr>
            </w:pPr>
            <w:r w:rsidRPr="00D52406">
              <w:rPr>
                <w:rFonts w:ascii="Bookman Old Style" w:hAnsi="Bookman Old Style"/>
                <w:lang w:val="id-ID"/>
              </w:rPr>
              <w:t>Dana Perimbangan sebagaimana dimaksud pada ayat (1) huruf b terdiri dari jenis Pendapatan:</w:t>
            </w:r>
          </w:p>
        </w:tc>
      </w:tr>
      <w:tr w:rsidR="00257C75" w:rsidRPr="00D52406" w:rsidTr="00211AE5">
        <w:trPr>
          <w:gridAfter w:val="3"/>
          <w:wAfter w:w="13697" w:type="dxa"/>
          <w:trHeight w:val="856"/>
        </w:trPr>
        <w:tc>
          <w:tcPr>
            <w:tcW w:w="709" w:type="dxa"/>
          </w:tcPr>
          <w:p w:rsidR="00257C75" w:rsidRPr="00D52406" w:rsidRDefault="00257C75" w:rsidP="002F3B52">
            <w:pPr>
              <w:tabs>
                <w:tab w:val="left" w:pos="1806"/>
                <w:tab w:val="left" w:pos="1980"/>
              </w:tabs>
              <w:spacing w:line="360" w:lineRule="auto"/>
              <w:ind w:left="1987" w:hanging="1987"/>
              <w:rPr>
                <w:rFonts w:ascii="Bookman Old Style" w:hAnsi="Bookman Old Style"/>
                <w:lang w:val="id-ID"/>
              </w:rPr>
            </w:pPr>
          </w:p>
        </w:tc>
        <w:tc>
          <w:tcPr>
            <w:tcW w:w="567" w:type="dxa"/>
          </w:tcPr>
          <w:p w:rsidR="00257C75" w:rsidRPr="00D52406" w:rsidRDefault="00257C75"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a.</w:t>
            </w:r>
          </w:p>
        </w:tc>
        <w:tc>
          <w:tcPr>
            <w:tcW w:w="5504" w:type="dxa"/>
            <w:gridSpan w:val="4"/>
          </w:tcPr>
          <w:p w:rsidR="00257C75" w:rsidRPr="00D52406" w:rsidRDefault="00257C75" w:rsidP="002F3B52">
            <w:pPr>
              <w:tabs>
                <w:tab w:val="left" w:pos="6462"/>
              </w:tabs>
              <w:spacing w:line="360" w:lineRule="auto"/>
              <w:jc w:val="both"/>
              <w:rPr>
                <w:rFonts w:ascii="Bookman Old Style" w:hAnsi="Bookman Old Style"/>
              </w:rPr>
            </w:pPr>
            <w:r w:rsidRPr="00D52406">
              <w:rPr>
                <w:rFonts w:ascii="Bookman Old Style" w:hAnsi="Bookman Old Style"/>
                <w:lang w:val="id-ID"/>
              </w:rPr>
              <w:t>D</w:t>
            </w:r>
            <w:proofErr w:type="spellStart"/>
            <w:r w:rsidRPr="00D52406">
              <w:rPr>
                <w:rFonts w:ascii="Bookman Old Style" w:hAnsi="Bookman Old Style"/>
              </w:rPr>
              <w:t>ana</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Bagi</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Hasil</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Pajak</w:t>
            </w:r>
            <w:proofErr w:type="spellEnd"/>
            <w:r w:rsidRPr="00D52406">
              <w:rPr>
                <w:rFonts w:ascii="Bookman Old Style" w:hAnsi="Bookman Old Style"/>
              </w:rPr>
              <w:t>/</w:t>
            </w:r>
            <w:proofErr w:type="spellStart"/>
            <w:r w:rsidRPr="00D52406">
              <w:rPr>
                <w:rFonts w:ascii="Bookman Old Style" w:hAnsi="Bookman Old Style"/>
              </w:rPr>
              <w:t>Bagi</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Hasil</w:t>
            </w:r>
            <w:proofErr w:type="spellEnd"/>
          </w:p>
          <w:p w:rsidR="00257C75" w:rsidRPr="00D52406" w:rsidRDefault="00257C75" w:rsidP="002F3B52">
            <w:pPr>
              <w:tabs>
                <w:tab w:val="left" w:pos="6462"/>
              </w:tabs>
              <w:spacing w:line="360" w:lineRule="auto"/>
              <w:jc w:val="both"/>
              <w:rPr>
                <w:rFonts w:ascii="Bookman Old Style" w:hAnsi="Bookman Old Style"/>
              </w:rPr>
            </w:pPr>
            <w:proofErr w:type="spellStart"/>
            <w:r w:rsidRPr="00D52406">
              <w:rPr>
                <w:rFonts w:ascii="Bookman Old Style" w:hAnsi="Bookman Old Style"/>
              </w:rPr>
              <w:t>Bukan</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Pajak</w:t>
            </w:r>
            <w:proofErr w:type="spellEnd"/>
          </w:p>
        </w:tc>
        <w:tc>
          <w:tcPr>
            <w:tcW w:w="538" w:type="dxa"/>
            <w:gridSpan w:val="2"/>
          </w:tcPr>
          <w:p w:rsidR="00257C75" w:rsidRPr="00D52406" w:rsidRDefault="00257C75" w:rsidP="002F3B52">
            <w:pPr>
              <w:tabs>
                <w:tab w:val="left" w:pos="1806"/>
                <w:tab w:val="left" w:pos="1980"/>
              </w:tabs>
              <w:spacing w:line="360" w:lineRule="auto"/>
              <w:ind w:left="1987" w:hanging="1987"/>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257C75" w:rsidRPr="00D52406" w:rsidRDefault="00257C7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10</w:t>
            </w:r>
            <w:r w:rsidR="008D3CE7" w:rsidRPr="00D52406">
              <w:rPr>
                <w:rFonts w:ascii="Bookman Old Style" w:hAnsi="Bookman Old Style"/>
              </w:rPr>
              <w:t>9</w:t>
            </w:r>
            <w:r w:rsidRPr="00D52406">
              <w:rPr>
                <w:rFonts w:ascii="Bookman Old Style" w:hAnsi="Bookman Old Style"/>
              </w:rPr>
              <w:t>,</w:t>
            </w:r>
            <w:r w:rsidR="008D3CE7" w:rsidRPr="00D52406">
              <w:rPr>
                <w:rFonts w:ascii="Bookman Old Style" w:hAnsi="Bookman Old Style"/>
              </w:rPr>
              <w:t>750</w:t>
            </w:r>
            <w:r w:rsidRPr="00D52406">
              <w:rPr>
                <w:rFonts w:ascii="Bookman Old Style" w:hAnsi="Bookman Old Style"/>
              </w:rPr>
              <w:t>,</w:t>
            </w:r>
            <w:r w:rsidR="008D3CE7" w:rsidRPr="00D52406">
              <w:rPr>
                <w:rFonts w:ascii="Bookman Old Style" w:hAnsi="Bookman Old Style"/>
              </w:rPr>
              <w:t>967</w:t>
            </w:r>
            <w:r w:rsidRPr="00D52406">
              <w:rPr>
                <w:rFonts w:ascii="Bookman Old Style" w:hAnsi="Bookman Old Style"/>
              </w:rPr>
              <w:t>,</w:t>
            </w:r>
            <w:r w:rsidR="008D3CE7" w:rsidRPr="00D52406">
              <w:rPr>
                <w:rFonts w:ascii="Bookman Old Style" w:hAnsi="Bookman Old Style"/>
              </w:rPr>
              <w:t>000</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E71FDC" w:rsidRPr="00D52406" w:rsidTr="00211AE5">
        <w:trPr>
          <w:gridAfter w:val="3"/>
          <w:wAfter w:w="13697" w:type="dxa"/>
          <w:trHeight w:val="412"/>
        </w:trPr>
        <w:tc>
          <w:tcPr>
            <w:tcW w:w="709" w:type="dxa"/>
          </w:tcPr>
          <w:p w:rsidR="00E71FDC" w:rsidRPr="00D52406" w:rsidRDefault="00E71FDC" w:rsidP="002F3B52">
            <w:pPr>
              <w:tabs>
                <w:tab w:val="left" w:pos="1806"/>
                <w:tab w:val="left" w:pos="1980"/>
              </w:tabs>
              <w:spacing w:line="360" w:lineRule="auto"/>
              <w:ind w:left="1987" w:hanging="1987"/>
              <w:rPr>
                <w:rFonts w:ascii="Bookman Old Style" w:hAnsi="Bookman Old Style"/>
                <w:lang w:val="id-ID"/>
              </w:rPr>
            </w:pPr>
          </w:p>
        </w:tc>
        <w:tc>
          <w:tcPr>
            <w:tcW w:w="567" w:type="dxa"/>
          </w:tcPr>
          <w:p w:rsidR="00E71FDC" w:rsidRPr="00D52406" w:rsidRDefault="00E71FDC"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b.</w:t>
            </w:r>
          </w:p>
        </w:tc>
        <w:tc>
          <w:tcPr>
            <w:tcW w:w="5504" w:type="dxa"/>
            <w:gridSpan w:val="4"/>
          </w:tcPr>
          <w:p w:rsidR="00E71FDC" w:rsidRPr="00D52406" w:rsidRDefault="00E71FDC"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D</w:t>
            </w:r>
            <w:proofErr w:type="spellStart"/>
            <w:r w:rsidRPr="00D52406">
              <w:rPr>
                <w:rFonts w:ascii="Bookman Old Style" w:hAnsi="Bookman Old Style"/>
              </w:rPr>
              <w:t>ana</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Alokasi</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Umum</w:t>
            </w:r>
            <w:proofErr w:type="spellEnd"/>
          </w:p>
        </w:tc>
        <w:tc>
          <w:tcPr>
            <w:tcW w:w="538" w:type="dxa"/>
            <w:gridSpan w:val="2"/>
          </w:tcPr>
          <w:p w:rsidR="00E71FDC" w:rsidRPr="00D52406" w:rsidRDefault="00E71FDC" w:rsidP="002F3B52">
            <w:proofErr w:type="spellStart"/>
            <w:r w:rsidRPr="00D52406">
              <w:rPr>
                <w:rFonts w:ascii="Bookman Old Style" w:hAnsi="Bookman Old Style"/>
              </w:rPr>
              <w:t>Rp</w:t>
            </w:r>
            <w:proofErr w:type="spellEnd"/>
          </w:p>
        </w:tc>
        <w:tc>
          <w:tcPr>
            <w:tcW w:w="2864" w:type="dxa"/>
            <w:gridSpan w:val="2"/>
          </w:tcPr>
          <w:p w:rsidR="00E71FDC"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609</w:t>
            </w:r>
            <w:r w:rsidR="00E71FDC" w:rsidRPr="00D52406">
              <w:rPr>
                <w:rFonts w:ascii="Bookman Old Style" w:hAnsi="Bookman Old Style"/>
              </w:rPr>
              <w:t>,</w:t>
            </w:r>
            <w:r w:rsidRPr="00D52406">
              <w:rPr>
                <w:rFonts w:ascii="Bookman Old Style" w:hAnsi="Bookman Old Style"/>
              </w:rPr>
              <w:t>51</w:t>
            </w:r>
            <w:r w:rsidR="00E71FDC" w:rsidRPr="00D52406">
              <w:rPr>
                <w:rFonts w:ascii="Bookman Old Style" w:hAnsi="Bookman Old Style"/>
              </w:rPr>
              <w:t>9,</w:t>
            </w:r>
            <w:r w:rsidRPr="00D52406">
              <w:rPr>
                <w:rFonts w:ascii="Bookman Old Style" w:hAnsi="Bookman Old Style"/>
              </w:rPr>
              <w:t>143</w:t>
            </w:r>
            <w:r w:rsidR="00E71FDC" w:rsidRPr="00D52406">
              <w:rPr>
                <w:rFonts w:ascii="Bookman Old Style" w:hAnsi="Bookman Old Style"/>
              </w:rPr>
              <w:t>,000</w:t>
            </w:r>
            <w:r w:rsidR="005C3B68" w:rsidRPr="00D52406">
              <w:rPr>
                <w:rFonts w:ascii="Bookman Old Style" w:hAnsi="Bookman Old Style"/>
                <w:lang w:val="id-ID"/>
              </w:rPr>
              <w:fldChar w:fldCharType="begin"/>
            </w:r>
            <w:r w:rsidR="00E71FDC"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E71FDC"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E71FDC" w:rsidRPr="00D52406" w:rsidTr="00211AE5">
        <w:trPr>
          <w:gridAfter w:val="3"/>
          <w:wAfter w:w="13697" w:type="dxa"/>
          <w:trHeight w:val="417"/>
        </w:trPr>
        <w:tc>
          <w:tcPr>
            <w:tcW w:w="709" w:type="dxa"/>
          </w:tcPr>
          <w:p w:rsidR="00E71FDC" w:rsidRPr="00D52406" w:rsidRDefault="00E71FDC" w:rsidP="002F3B52">
            <w:pPr>
              <w:tabs>
                <w:tab w:val="left" w:pos="1806"/>
                <w:tab w:val="left" w:pos="1980"/>
              </w:tabs>
              <w:spacing w:line="360" w:lineRule="auto"/>
              <w:ind w:left="1987" w:hanging="1987"/>
              <w:rPr>
                <w:rFonts w:ascii="Bookman Old Style" w:hAnsi="Bookman Old Style"/>
                <w:lang w:val="id-ID"/>
              </w:rPr>
            </w:pPr>
          </w:p>
        </w:tc>
        <w:tc>
          <w:tcPr>
            <w:tcW w:w="567" w:type="dxa"/>
          </w:tcPr>
          <w:p w:rsidR="00E71FDC" w:rsidRPr="00D52406" w:rsidRDefault="00E71FDC"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c.</w:t>
            </w:r>
          </w:p>
        </w:tc>
        <w:tc>
          <w:tcPr>
            <w:tcW w:w="5504" w:type="dxa"/>
            <w:gridSpan w:val="4"/>
          </w:tcPr>
          <w:p w:rsidR="00E71FDC" w:rsidRPr="00D52406" w:rsidRDefault="00E71FDC"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 xml:space="preserve">Dana </w:t>
            </w:r>
            <w:proofErr w:type="spellStart"/>
            <w:r w:rsidRPr="00D52406">
              <w:rPr>
                <w:rFonts w:ascii="Bookman Old Style" w:hAnsi="Bookman Old Style"/>
              </w:rPr>
              <w:t>Alokasi</w:t>
            </w:r>
            <w:proofErr w:type="spellEnd"/>
            <w:r w:rsidR="00DC7048" w:rsidRPr="00D52406">
              <w:rPr>
                <w:rFonts w:ascii="Bookman Old Style" w:hAnsi="Bookman Old Style"/>
                <w:lang w:val="id-ID"/>
              </w:rPr>
              <w:t xml:space="preserve"> </w:t>
            </w:r>
            <w:proofErr w:type="spellStart"/>
            <w:r w:rsidRPr="00D52406">
              <w:rPr>
                <w:rFonts w:ascii="Bookman Old Style" w:hAnsi="Bookman Old Style"/>
              </w:rPr>
              <w:t>Khusus</w:t>
            </w:r>
            <w:proofErr w:type="spellEnd"/>
          </w:p>
        </w:tc>
        <w:tc>
          <w:tcPr>
            <w:tcW w:w="538" w:type="dxa"/>
            <w:gridSpan w:val="2"/>
          </w:tcPr>
          <w:p w:rsidR="00E71FDC" w:rsidRPr="00D52406" w:rsidRDefault="00E71FDC" w:rsidP="002F3B52">
            <w:proofErr w:type="spellStart"/>
            <w:r w:rsidRPr="00D52406">
              <w:rPr>
                <w:rFonts w:ascii="Bookman Old Style" w:hAnsi="Bookman Old Style"/>
              </w:rPr>
              <w:t>Rp</w:t>
            </w:r>
            <w:proofErr w:type="spellEnd"/>
          </w:p>
        </w:tc>
        <w:tc>
          <w:tcPr>
            <w:tcW w:w="2864" w:type="dxa"/>
            <w:gridSpan w:val="2"/>
          </w:tcPr>
          <w:p w:rsidR="00E71FDC" w:rsidRPr="00D52406" w:rsidRDefault="00E71FDC"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2</w:t>
            </w:r>
            <w:r w:rsidR="008D3CE7" w:rsidRPr="00D52406">
              <w:rPr>
                <w:rFonts w:ascii="Bookman Old Style" w:hAnsi="Bookman Old Style"/>
              </w:rPr>
              <w:t>5</w:t>
            </w:r>
            <w:r w:rsidRPr="00D52406">
              <w:rPr>
                <w:rFonts w:ascii="Bookman Old Style" w:hAnsi="Bookman Old Style"/>
              </w:rPr>
              <w:t>,</w:t>
            </w:r>
            <w:r w:rsidR="008D3CE7" w:rsidRPr="00D52406">
              <w:rPr>
                <w:rFonts w:ascii="Bookman Old Style" w:hAnsi="Bookman Old Style"/>
              </w:rPr>
              <w:t>073</w:t>
            </w:r>
            <w:r w:rsidRPr="00D52406">
              <w:rPr>
                <w:rFonts w:ascii="Bookman Old Style" w:hAnsi="Bookman Old Style"/>
              </w:rPr>
              <w:t>,</w:t>
            </w:r>
            <w:r w:rsidR="008D3CE7" w:rsidRPr="00D52406">
              <w:rPr>
                <w:rFonts w:ascii="Bookman Old Style" w:hAnsi="Bookman Old Style"/>
              </w:rPr>
              <w:t>92</w:t>
            </w:r>
            <w:r w:rsidRPr="00D52406">
              <w:rPr>
                <w:rFonts w:ascii="Bookman Old Style" w:hAnsi="Bookman Old Style"/>
              </w:rPr>
              <w:t>0,000</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7078FB" w:rsidRPr="00D52406" w:rsidTr="00211AE5">
        <w:trPr>
          <w:gridAfter w:val="2"/>
          <w:wAfter w:w="13680" w:type="dxa"/>
          <w:trHeight w:val="417"/>
        </w:trPr>
        <w:tc>
          <w:tcPr>
            <w:tcW w:w="709" w:type="dxa"/>
          </w:tcPr>
          <w:p w:rsidR="007078FB" w:rsidRPr="00D52406" w:rsidRDefault="007078FB"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(4)</w:t>
            </w:r>
          </w:p>
        </w:tc>
        <w:tc>
          <w:tcPr>
            <w:tcW w:w="9490" w:type="dxa"/>
            <w:gridSpan w:val="10"/>
          </w:tcPr>
          <w:p w:rsidR="007078FB" w:rsidRPr="00D52406" w:rsidRDefault="007078FB" w:rsidP="002F3B52">
            <w:pPr>
              <w:spacing w:line="360" w:lineRule="auto"/>
              <w:jc w:val="both"/>
              <w:rPr>
                <w:rFonts w:ascii="Bookman Old Style" w:hAnsi="Bookman Old Style"/>
              </w:rPr>
            </w:pPr>
            <w:r w:rsidRPr="00D52406">
              <w:rPr>
                <w:rFonts w:ascii="Bookman Old Style" w:hAnsi="Bookman Old Style"/>
                <w:lang w:val="id-ID"/>
              </w:rPr>
              <w:t xml:space="preserve">Lain-lain Pendapatan </w:t>
            </w:r>
            <w:r w:rsidRPr="00D52406">
              <w:rPr>
                <w:rFonts w:ascii="Bookman Old Style" w:hAnsi="Bookman Old Style"/>
              </w:rPr>
              <w:t xml:space="preserve">Daerah </w:t>
            </w:r>
            <w:r w:rsidRPr="00D52406">
              <w:rPr>
                <w:rFonts w:ascii="Bookman Old Style" w:hAnsi="Bookman Old Style"/>
                <w:lang w:val="id-ID"/>
              </w:rPr>
              <w:t>yang sah sebagaimana dimaksud pada ayat (1</w:t>
            </w:r>
            <w:r w:rsidRPr="00D52406">
              <w:rPr>
                <w:rFonts w:ascii="Bookman Old Style" w:hAnsi="Bookman Old Style"/>
              </w:rPr>
              <w:t xml:space="preserve">) </w:t>
            </w:r>
            <w:r w:rsidRPr="00D52406">
              <w:rPr>
                <w:rFonts w:ascii="Bookman Old Style" w:hAnsi="Bookman Old Style"/>
                <w:lang w:val="id-ID"/>
              </w:rPr>
              <w:t>huruf c terdiri dari jenis Pendapatan:</w:t>
            </w:r>
          </w:p>
        </w:tc>
      </w:tr>
      <w:tr w:rsidR="007078FB" w:rsidRPr="00D52406" w:rsidTr="00211AE5">
        <w:trPr>
          <w:gridAfter w:val="3"/>
          <w:wAfter w:w="13697" w:type="dxa"/>
          <w:trHeight w:val="417"/>
        </w:trPr>
        <w:tc>
          <w:tcPr>
            <w:tcW w:w="709" w:type="dxa"/>
          </w:tcPr>
          <w:p w:rsidR="007078FB" w:rsidRPr="00D52406" w:rsidRDefault="007078FB" w:rsidP="002F3B52">
            <w:pPr>
              <w:tabs>
                <w:tab w:val="left" w:pos="1806"/>
                <w:tab w:val="left" w:pos="1980"/>
              </w:tabs>
              <w:spacing w:line="360" w:lineRule="auto"/>
              <w:ind w:left="1987" w:hanging="1987"/>
              <w:rPr>
                <w:rFonts w:ascii="Bookman Old Style" w:hAnsi="Bookman Old Style"/>
                <w:lang w:val="id-ID"/>
              </w:rPr>
            </w:pPr>
          </w:p>
        </w:tc>
        <w:tc>
          <w:tcPr>
            <w:tcW w:w="567" w:type="dxa"/>
          </w:tcPr>
          <w:p w:rsidR="007078FB" w:rsidRPr="00D52406" w:rsidRDefault="007078FB"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a.</w:t>
            </w:r>
          </w:p>
        </w:tc>
        <w:tc>
          <w:tcPr>
            <w:tcW w:w="5504" w:type="dxa"/>
            <w:gridSpan w:val="4"/>
          </w:tcPr>
          <w:p w:rsidR="007078FB" w:rsidRPr="00D52406" w:rsidRDefault="007078FB" w:rsidP="002F3B52">
            <w:pPr>
              <w:tabs>
                <w:tab w:val="left" w:pos="6845"/>
              </w:tabs>
              <w:spacing w:line="360" w:lineRule="auto"/>
              <w:jc w:val="both"/>
              <w:rPr>
                <w:rFonts w:ascii="Bookman Old Style" w:hAnsi="Bookman Old Style"/>
                <w:lang w:val="id-ID"/>
              </w:rPr>
            </w:pPr>
            <w:r w:rsidRPr="00D52406">
              <w:rPr>
                <w:rFonts w:ascii="Bookman Old Style" w:hAnsi="Bookman Old Style"/>
              </w:rPr>
              <w:t xml:space="preserve">Dana </w:t>
            </w:r>
            <w:proofErr w:type="spellStart"/>
            <w:r w:rsidRPr="00D52406">
              <w:rPr>
                <w:rFonts w:ascii="Bookman Old Style" w:hAnsi="Bookman Old Style"/>
              </w:rPr>
              <w:t>Bagi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Hasil</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Pajak</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dari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Provinsi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dan</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Pemerintah</w:t>
            </w:r>
            <w:proofErr w:type="spellEnd"/>
            <w:r w:rsidRPr="00D52406">
              <w:rPr>
                <w:rFonts w:ascii="Bookman Old Style" w:hAnsi="Bookman Old Style"/>
              </w:rPr>
              <w:t xml:space="preserve"> Daerah </w:t>
            </w:r>
            <w:proofErr w:type="spellStart"/>
            <w:r w:rsidRPr="00D52406">
              <w:rPr>
                <w:rFonts w:ascii="Bookman Old Style" w:hAnsi="Bookman Old Style"/>
              </w:rPr>
              <w:t>Lainnya</w:t>
            </w:r>
            <w:proofErr w:type="spellEnd"/>
          </w:p>
        </w:tc>
        <w:tc>
          <w:tcPr>
            <w:tcW w:w="538" w:type="dxa"/>
            <w:gridSpan w:val="2"/>
          </w:tcPr>
          <w:p w:rsidR="007078FB" w:rsidRPr="00D52406" w:rsidRDefault="007078FB"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7078FB"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433</w:t>
            </w:r>
            <w:r w:rsidR="007078FB" w:rsidRPr="00D52406">
              <w:rPr>
                <w:rFonts w:ascii="Bookman Old Style" w:hAnsi="Bookman Old Style"/>
              </w:rPr>
              <w:t>,</w:t>
            </w:r>
            <w:r w:rsidRPr="00D52406">
              <w:rPr>
                <w:rFonts w:ascii="Bookman Old Style" w:hAnsi="Bookman Old Style"/>
              </w:rPr>
              <w:t>101</w:t>
            </w:r>
            <w:r w:rsidR="007078FB" w:rsidRPr="00D52406">
              <w:rPr>
                <w:rFonts w:ascii="Bookman Old Style" w:hAnsi="Bookman Old Style"/>
              </w:rPr>
              <w:t>,</w:t>
            </w:r>
            <w:r w:rsidRPr="00D52406">
              <w:rPr>
                <w:rFonts w:ascii="Bookman Old Style" w:hAnsi="Bookman Old Style"/>
              </w:rPr>
              <w:t>896</w:t>
            </w:r>
            <w:r w:rsidR="007078FB" w:rsidRPr="00D52406">
              <w:rPr>
                <w:rFonts w:ascii="Bookman Old Style" w:hAnsi="Bookman Old Style"/>
              </w:rPr>
              <w:t>,</w:t>
            </w:r>
            <w:r w:rsidRPr="00D52406">
              <w:rPr>
                <w:rFonts w:ascii="Bookman Old Style" w:hAnsi="Bookman Old Style"/>
              </w:rPr>
              <w:t>000</w:t>
            </w:r>
            <w:r w:rsidR="005C3B68" w:rsidRPr="00D52406">
              <w:rPr>
                <w:rFonts w:ascii="Bookman Old Style" w:hAnsi="Bookman Old Style"/>
                <w:lang w:val="id-ID"/>
              </w:rPr>
              <w:fldChar w:fldCharType="begin"/>
            </w:r>
            <w:r w:rsidR="007078FB"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7078FB"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7078FB" w:rsidRPr="00D52406" w:rsidTr="00211AE5">
        <w:trPr>
          <w:gridAfter w:val="3"/>
          <w:wAfter w:w="13697" w:type="dxa"/>
          <w:trHeight w:val="417"/>
        </w:trPr>
        <w:tc>
          <w:tcPr>
            <w:tcW w:w="709" w:type="dxa"/>
          </w:tcPr>
          <w:p w:rsidR="007078FB" w:rsidRPr="00D52406" w:rsidRDefault="007078FB" w:rsidP="002F3B52">
            <w:pPr>
              <w:tabs>
                <w:tab w:val="left" w:pos="1806"/>
                <w:tab w:val="left" w:pos="1980"/>
              </w:tabs>
              <w:spacing w:line="360" w:lineRule="auto"/>
              <w:ind w:left="1987" w:hanging="1987"/>
              <w:rPr>
                <w:rFonts w:ascii="Bookman Old Style" w:hAnsi="Bookman Old Style"/>
                <w:lang w:val="id-ID"/>
              </w:rPr>
            </w:pPr>
          </w:p>
        </w:tc>
        <w:tc>
          <w:tcPr>
            <w:tcW w:w="567" w:type="dxa"/>
          </w:tcPr>
          <w:p w:rsidR="007078FB" w:rsidRPr="00D52406" w:rsidRDefault="0022451C"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 xml:space="preserve">b. </w:t>
            </w:r>
          </w:p>
        </w:tc>
        <w:tc>
          <w:tcPr>
            <w:tcW w:w="5504" w:type="dxa"/>
            <w:gridSpan w:val="4"/>
          </w:tcPr>
          <w:p w:rsidR="007078FB" w:rsidRPr="00D52406" w:rsidRDefault="0022451C"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D</w:t>
            </w:r>
            <w:r w:rsidRPr="00D52406">
              <w:rPr>
                <w:rFonts w:ascii="Bookman Old Style" w:hAnsi="Bookman Old Style"/>
                <w:lang w:val="id-ID"/>
              </w:rPr>
              <w:t xml:space="preserve">ana </w:t>
            </w:r>
            <w:r w:rsidRPr="00D52406">
              <w:rPr>
                <w:rFonts w:ascii="Bookman Old Style" w:hAnsi="Bookman Old Style"/>
              </w:rPr>
              <w:t>P</w:t>
            </w:r>
            <w:r w:rsidRPr="00D52406">
              <w:rPr>
                <w:rFonts w:ascii="Bookman Old Style" w:hAnsi="Bookman Old Style"/>
                <w:lang w:val="id-ID"/>
              </w:rPr>
              <w:t xml:space="preserve">enyesuaian dan </w:t>
            </w:r>
            <w:r w:rsidRPr="00D52406">
              <w:rPr>
                <w:rFonts w:ascii="Bookman Old Style" w:hAnsi="Bookman Old Style"/>
              </w:rPr>
              <w:t>O</w:t>
            </w:r>
            <w:r w:rsidRPr="00D52406">
              <w:rPr>
                <w:rFonts w:ascii="Bookman Old Style" w:hAnsi="Bookman Old Style"/>
                <w:lang w:val="id-ID"/>
              </w:rPr>
              <w:t xml:space="preserve">tonomi </w:t>
            </w:r>
            <w:r w:rsidRPr="00D52406">
              <w:rPr>
                <w:rFonts w:ascii="Bookman Old Style" w:hAnsi="Bookman Old Style"/>
              </w:rPr>
              <w:t>K</w:t>
            </w:r>
            <w:r w:rsidRPr="00D52406">
              <w:rPr>
                <w:rFonts w:ascii="Bookman Old Style" w:hAnsi="Bookman Old Style"/>
                <w:lang w:val="id-ID"/>
              </w:rPr>
              <w:t>husus</w:t>
            </w:r>
          </w:p>
        </w:tc>
        <w:tc>
          <w:tcPr>
            <w:tcW w:w="538" w:type="dxa"/>
            <w:gridSpan w:val="2"/>
          </w:tcPr>
          <w:p w:rsidR="007078FB" w:rsidRPr="00D52406" w:rsidRDefault="0022451C"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7078FB" w:rsidRPr="00D52406" w:rsidRDefault="008D3CE7"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129</w:t>
            </w:r>
            <w:r w:rsidR="0022451C" w:rsidRPr="00D52406">
              <w:rPr>
                <w:rFonts w:ascii="Bookman Old Style" w:hAnsi="Bookman Old Style"/>
              </w:rPr>
              <w:t>,</w:t>
            </w:r>
            <w:r w:rsidRPr="00D52406">
              <w:rPr>
                <w:rFonts w:ascii="Bookman Old Style" w:hAnsi="Bookman Old Style"/>
              </w:rPr>
              <w:t>531</w:t>
            </w:r>
            <w:r w:rsidR="0022451C" w:rsidRPr="00D52406">
              <w:rPr>
                <w:rFonts w:ascii="Bookman Old Style" w:hAnsi="Bookman Old Style"/>
              </w:rPr>
              <w:t>,</w:t>
            </w:r>
            <w:r w:rsidRPr="00D52406">
              <w:rPr>
                <w:rFonts w:ascii="Bookman Old Style" w:hAnsi="Bookman Old Style"/>
              </w:rPr>
              <w:t>038</w:t>
            </w:r>
            <w:r w:rsidR="0022451C" w:rsidRPr="00D52406">
              <w:rPr>
                <w:rFonts w:ascii="Bookman Old Style" w:hAnsi="Bookman Old Style"/>
              </w:rPr>
              <w:t>,000</w:t>
            </w:r>
            <w:r w:rsidR="005C3B68" w:rsidRPr="00D52406">
              <w:rPr>
                <w:rFonts w:ascii="Bookman Old Style" w:hAnsi="Bookman Old Style"/>
                <w:lang w:val="id-ID"/>
              </w:rPr>
              <w:fldChar w:fldCharType="begin"/>
            </w:r>
            <w:r w:rsidR="0022451C"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22451C"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c.</w:t>
            </w:r>
          </w:p>
        </w:tc>
        <w:tc>
          <w:tcPr>
            <w:tcW w:w="5504" w:type="dxa"/>
            <w:gridSpan w:val="4"/>
          </w:tcPr>
          <w:p w:rsidR="000769D9" w:rsidRPr="00D52406" w:rsidRDefault="000769D9" w:rsidP="002F3B52">
            <w:pPr>
              <w:tabs>
                <w:tab w:val="left" w:pos="6845"/>
              </w:tabs>
              <w:spacing w:line="360" w:lineRule="auto"/>
              <w:jc w:val="both"/>
              <w:rPr>
                <w:rFonts w:ascii="Bookman Old Style" w:hAnsi="Bookman Old Style"/>
              </w:rPr>
            </w:pPr>
            <w:proofErr w:type="spellStart"/>
            <w:r w:rsidRPr="00D52406">
              <w:rPr>
                <w:rFonts w:ascii="Bookman Old Style" w:hAnsi="Bookman Old Style"/>
              </w:rPr>
              <w:t>Bantuan</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Keuangan</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dari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Provinsi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atau</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Pemerintah</w:t>
            </w:r>
            <w:proofErr w:type="spellEnd"/>
            <w:r w:rsidRPr="00D52406">
              <w:rPr>
                <w:rFonts w:ascii="Bookman Old Style" w:hAnsi="Bookman Old Style"/>
              </w:rPr>
              <w:t xml:space="preserve"> Daerah </w:t>
            </w:r>
            <w:proofErr w:type="spellStart"/>
            <w:r w:rsidRPr="00D52406">
              <w:rPr>
                <w:rFonts w:ascii="Bookman Old Style" w:hAnsi="Bookman Old Style"/>
              </w:rPr>
              <w:t>Lainnya</w:t>
            </w:r>
            <w:proofErr w:type="spellEnd"/>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769D9"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51,443,901,125</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10199" w:type="dxa"/>
            <w:gridSpan w:val="11"/>
          </w:tcPr>
          <w:p w:rsidR="000769D9" w:rsidRPr="00D52406" w:rsidRDefault="000769D9" w:rsidP="002F3B52">
            <w:pPr>
              <w:tabs>
                <w:tab w:val="left" w:pos="1806"/>
                <w:tab w:val="left" w:pos="1980"/>
              </w:tabs>
              <w:spacing w:line="360" w:lineRule="auto"/>
              <w:ind w:left="1987" w:hanging="1987"/>
              <w:jc w:val="center"/>
              <w:rPr>
                <w:rFonts w:ascii="Bookman Old Style" w:hAnsi="Bookman Old Style"/>
                <w:lang w:val="id-ID"/>
              </w:rPr>
            </w:pPr>
          </w:p>
          <w:p w:rsidR="00A60A09" w:rsidRPr="00D52406" w:rsidRDefault="00A60A09" w:rsidP="002F3B52">
            <w:pPr>
              <w:tabs>
                <w:tab w:val="left" w:pos="1806"/>
                <w:tab w:val="left" w:pos="1980"/>
              </w:tabs>
              <w:spacing w:line="360" w:lineRule="auto"/>
              <w:ind w:left="1987" w:hanging="1987"/>
              <w:jc w:val="center"/>
              <w:rPr>
                <w:rFonts w:ascii="Bookman Old Style" w:hAnsi="Bookman Old Style"/>
                <w:lang w:val="id-ID"/>
              </w:rPr>
            </w:pPr>
          </w:p>
          <w:p w:rsidR="00A60A09" w:rsidRPr="00D52406" w:rsidRDefault="00A60A09" w:rsidP="002F3B52">
            <w:pPr>
              <w:tabs>
                <w:tab w:val="left" w:pos="1806"/>
                <w:tab w:val="left" w:pos="1980"/>
              </w:tabs>
              <w:spacing w:line="360" w:lineRule="auto"/>
              <w:ind w:left="1987" w:hanging="1987"/>
              <w:jc w:val="center"/>
              <w:rPr>
                <w:rFonts w:ascii="Bookman Old Style" w:hAnsi="Bookman Old Style"/>
                <w:lang w:val="id-ID"/>
              </w:rPr>
            </w:pPr>
          </w:p>
          <w:p w:rsidR="000769D9" w:rsidRPr="00D52406" w:rsidRDefault="000769D9" w:rsidP="00A60A09">
            <w:pPr>
              <w:tabs>
                <w:tab w:val="left" w:pos="1806"/>
                <w:tab w:val="left" w:pos="1980"/>
              </w:tabs>
              <w:spacing w:line="480" w:lineRule="auto"/>
              <w:ind w:left="1985" w:hanging="1985"/>
              <w:jc w:val="center"/>
              <w:rPr>
                <w:rFonts w:ascii="Bookman Old Style" w:hAnsi="Bookman Old Style"/>
              </w:rPr>
            </w:pPr>
            <w:proofErr w:type="spellStart"/>
            <w:r w:rsidRPr="00D52406">
              <w:rPr>
                <w:rFonts w:ascii="Bookman Old Style" w:hAnsi="Bookman Old Style"/>
              </w:rPr>
              <w:lastRenderedPageBreak/>
              <w:t>Pasal</w:t>
            </w:r>
            <w:proofErr w:type="spellEnd"/>
            <w:r w:rsidRPr="00D52406">
              <w:rPr>
                <w:rFonts w:ascii="Bookman Old Style" w:hAnsi="Bookman Old Style"/>
              </w:rPr>
              <w:t xml:space="preserve"> 4</w:t>
            </w:r>
          </w:p>
        </w:tc>
      </w:tr>
      <w:tr w:rsidR="000769D9" w:rsidRPr="00D52406" w:rsidTr="00211AE5">
        <w:trPr>
          <w:gridAfter w:val="2"/>
          <w:wAfter w:w="13680"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lastRenderedPageBreak/>
              <w:t>(1)</w:t>
            </w:r>
          </w:p>
        </w:tc>
        <w:tc>
          <w:tcPr>
            <w:tcW w:w="9490" w:type="dxa"/>
            <w:gridSpan w:val="10"/>
          </w:tcPr>
          <w:p w:rsidR="000769D9" w:rsidRPr="00D52406" w:rsidRDefault="000769D9" w:rsidP="002F3B52">
            <w:pPr>
              <w:tabs>
                <w:tab w:val="left" w:pos="2880"/>
                <w:tab w:val="right" w:pos="5130"/>
                <w:tab w:val="left" w:pos="5400"/>
                <w:tab w:val="right" w:pos="8280"/>
                <w:tab w:val="left" w:pos="8370"/>
              </w:tabs>
              <w:spacing w:line="360" w:lineRule="auto"/>
              <w:rPr>
                <w:rFonts w:ascii="Bookman Old Style" w:hAnsi="Bookman Old Style"/>
              </w:rPr>
            </w:pPr>
            <w:r w:rsidRPr="00D52406">
              <w:rPr>
                <w:rFonts w:ascii="Bookman Old Style" w:hAnsi="Bookman Old Style"/>
                <w:lang w:val="id-ID"/>
              </w:rPr>
              <w:t>Belanja sebagaimana dimaksud dalam Pasal 2 huruf b terdiri dari:</w:t>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a.</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T</w:t>
            </w:r>
            <w:r w:rsidRPr="00D52406">
              <w:rPr>
                <w:rFonts w:ascii="Bookman Old Style" w:hAnsi="Bookman Old Style"/>
                <w:lang w:val="id-ID"/>
              </w:rPr>
              <w:t xml:space="preserve">idak </w:t>
            </w:r>
            <w:r w:rsidRPr="00D52406">
              <w:rPr>
                <w:rFonts w:ascii="Bookman Old Style" w:hAnsi="Bookman Old Style"/>
              </w:rPr>
              <w:t>L</w:t>
            </w:r>
            <w:r w:rsidRPr="00D52406">
              <w:rPr>
                <w:rFonts w:ascii="Bookman Old Style" w:hAnsi="Bookman Old Style"/>
                <w:lang w:val="id-ID"/>
              </w:rPr>
              <w:t>angsung</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315AEA"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68</w:t>
            </w:r>
            <w:r w:rsidR="00D70928" w:rsidRPr="00D52406">
              <w:rPr>
                <w:rFonts w:ascii="Bookman Old Style" w:hAnsi="Bookman Old Style"/>
                <w:lang w:val="id-ID"/>
              </w:rPr>
              <w:t>2</w:t>
            </w:r>
            <w:r w:rsidR="000769D9" w:rsidRPr="00D52406">
              <w:rPr>
                <w:rFonts w:ascii="Bookman Old Style" w:hAnsi="Bookman Old Style"/>
              </w:rPr>
              <w:t>,</w:t>
            </w:r>
            <w:r w:rsidRPr="00D52406">
              <w:rPr>
                <w:rFonts w:ascii="Bookman Old Style" w:hAnsi="Bookman Old Style"/>
              </w:rPr>
              <w:t>276</w:t>
            </w:r>
            <w:r w:rsidR="000769D9" w:rsidRPr="00D52406">
              <w:rPr>
                <w:rFonts w:ascii="Bookman Old Style" w:hAnsi="Bookman Old Style"/>
              </w:rPr>
              <w:t>,</w:t>
            </w:r>
            <w:r w:rsidRPr="00D52406">
              <w:rPr>
                <w:rFonts w:ascii="Bookman Old Style" w:hAnsi="Bookman Old Style"/>
              </w:rPr>
              <w:t>240</w:t>
            </w:r>
            <w:r w:rsidR="000769D9" w:rsidRPr="00D52406">
              <w:rPr>
                <w:rFonts w:ascii="Bookman Old Style" w:hAnsi="Bookman Old Style"/>
              </w:rPr>
              <w:t>,</w:t>
            </w:r>
            <w:r w:rsidRPr="00D52406">
              <w:rPr>
                <w:rFonts w:ascii="Bookman Old Style" w:hAnsi="Bookman Old Style"/>
              </w:rPr>
              <w:t>622</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49"/>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 xml:space="preserve">b. </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L</w:t>
            </w:r>
            <w:r w:rsidRPr="00D52406">
              <w:rPr>
                <w:rFonts w:ascii="Bookman Old Style" w:hAnsi="Bookman Old Style"/>
                <w:lang w:val="id-ID"/>
              </w:rPr>
              <w:t>angsung</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315AEA" w:rsidP="002F3B52">
            <w:pPr>
              <w:tabs>
                <w:tab w:val="left" w:pos="6462"/>
              </w:tabs>
              <w:spacing w:line="360" w:lineRule="auto"/>
              <w:jc w:val="right"/>
              <w:rPr>
                <w:rFonts w:ascii="Bookman Old Style" w:hAnsi="Bookman Old Style"/>
              </w:rPr>
            </w:pPr>
            <w:r w:rsidRPr="00D52406">
              <w:rPr>
                <w:rFonts w:ascii="Bookman Old Style" w:hAnsi="Bookman Old Style"/>
              </w:rPr>
              <w:t>2</w:t>
            </w:r>
            <w:r w:rsidR="000769D9" w:rsidRPr="00D52406">
              <w:rPr>
                <w:rFonts w:ascii="Bookman Old Style" w:hAnsi="Bookman Old Style"/>
              </w:rPr>
              <w:t>,</w:t>
            </w:r>
            <w:r w:rsidRPr="00D52406">
              <w:rPr>
                <w:rFonts w:ascii="Bookman Old Style" w:hAnsi="Bookman Old Style"/>
              </w:rPr>
              <w:t>161</w:t>
            </w:r>
            <w:r w:rsidR="000769D9" w:rsidRPr="00D52406">
              <w:rPr>
                <w:rFonts w:ascii="Bookman Old Style" w:hAnsi="Bookman Old Style"/>
              </w:rPr>
              <w:t>,</w:t>
            </w:r>
            <w:r w:rsidRPr="00D52406">
              <w:rPr>
                <w:rFonts w:ascii="Bookman Old Style" w:hAnsi="Bookman Old Style"/>
              </w:rPr>
              <w:t>611</w:t>
            </w:r>
            <w:r w:rsidR="000769D9" w:rsidRPr="00D52406">
              <w:rPr>
                <w:rFonts w:ascii="Bookman Old Style" w:hAnsi="Bookman Old Style"/>
              </w:rPr>
              <w:t>,</w:t>
            </w:r>
            <w:r w:rsidRPr="00D52406">
              <w:rPr>
                <w:rFonts w:ascii="Bookman Old Style" w:hAnsi="Bookman Old Style"/>
              </w:rPr>
              <w:t>805</w:t>
            </w:r>
            <w:r w:rsidR="000769D9" w:rsidRPr="00D52406">
              <w:rPr>
                <w:rFonts w:ascii="Bookman Old Style" w:hAnsi="Bookman Old Style"/>
              </w:rPr>
              <w:t>,4</w:t>
            </w:r>
            <w:r w:rsidRPr="00D52406">
              <w:rPr>
                <w:rFonts w:ascii="Bookman Old Style" w:hAnsi="Bookman Old Style"/>
              </w:rPr>
              <w:t>45</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(2)</w:t>
            </w:r>
          </w:p>
        </w:tc>
        <w:tc>
          <w:tcPr>
            <w:tcW w:w="9490" w:type="dxa"/>
            <w:gridSpan w:val="10"/>
          </w:tcPr>
          <w:p w:rsidR="000769D9" w:rsidRPr="00D52406" w:rsidRDefault="000769D9" w:rsidP="002F3B52">
            <w:pPr>
              <w:tabs>
                <w:tab w:val="left" w:pos="2880"/>
                <w:tab w:val="right" w:pos="5130"/>
                <w:tab w:val="left" w:pos="5400"/>
                <w:tab w:val="right" w:pos="8280"/>
                <w:tab w:val="left" w:pos="8370"/>
              </w:tabs>
              <w:spacing w:line="360" w:lineRule="auto"/>
              <w:jc w:val="both"/>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T</w:t>
            </w:r>
            <w:r w:rsidRPr="00D52406">
              <w:rPr>
                <w:rFonts w:ascii="Bookman Old Style" w:hAnsi="Bookman Old Style"/>
                <w:lang w:val="id-ID"/>
              </w:rPr>
              <w:t xml:space="preserve">idak </w:t>
            </w:r>
            <w:r w:rsidRPr="00D52406">
              <w:rPr>
                <w:rFonts w:ascii="Bookman Old Style" w:hAnsi="Bookman Old Style"/>
              </w:rPr>
              <w:t>L</w:t>
            </w:r>
            <w:r w:rsidRPr="00D52406">
              <w:rPr>
                <w:rFonts w:ascii="Bookman Old Style" w:hAnsi="Bookman Old Style"/>
                <w:lang w:val="id-ID"/>
              </w:rPr>
              <w:t>angsung sebagaimana dimaksud pada ayat (1) huruf a terdiri dari jenis Belanja:</w:t>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a.</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P</w:t>
            </w:r>
            <w:r w:rsidRPr="00D52406">
              <w:rPr>
                <w:rFonts w:ascii="Bookman Old Style" w:hAnsi="Bookman Old Style"/>
                <w:lang w:val="id-ID"/>
              </w:rPr>
              <w:t>egawai</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640</w:t>
            </w:r>
            <w:r w:rsidR="000769D9" w:rsidRPr="00D52406">
              <w:rPr>
                <w:rFonts w:ascii="Bookman Old Style" w:hAnsi="Bookman Old Style"/>
              </w:rPr>
              <w:t>,</w:t>
            </w:r>
            <w:r w:rsidRPr="00D52406">
              <w:rPr>
                <w:rFonts w:ascii="Bookman Old Style" w:hAnsi="Bookman Old Style"/>
              </w:rPr>
              <w:t>991</w:t>
            </w:r>
            <w:r w:rsidR="000769D9" w:rsidRPr="00D52406">
              <w:rPr>
                <w:rFonts w:ascii="Bookman Old Style" w:hAnsi="Bookman Old Style"/>
              </w:rPr>
              <w:t>,</w:t>
            </w:r>
            <w:r w:rsidRPr="00D52406">
              <w:rPr>
                <w:rFonts w:ascii="Bookman Old Style" w:hAnsi="Bookman Old Style"/>
              </w:rPr>
              <w:t>173</w:t>
            </w:r>
            <w:r w:rsidR="000769D9" w:rsidRPr="00D52406">
              <w:rPr>
                <w:rFonts w:ascii="Bookman Old Style" w:hAnsi="Bookman Old Style"/>
              </w:rPr>
              <w:t>,</w:t>
            </w:r>
            <w:r w:rsidRPr="00D52406">
              <w:rPr>
                <w:rFonts w:ascii="Bookman Old Style" w:hAnsi="Bookman Old Style"/>
              </w:rPr>
              <w:t>388</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w:t>
            </w:r>
            <w:r w:rsidRPr="00D52406">
              <w:rPr>
                <w:rFonts w:ascii="Bookman Old Style" w:hAnsi="Bookman Old Style"/>
                <w:noProof/>
                <w:lang w:val="en-GB"/>
              </w:rPr>
              <w:t>57</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b.</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H</w:t>
            </w:r>
            <w:r w:rsidRPr="00D52406">
              <w:rPr>
                <w:rFonts w:ascii="Bookman Old Style" w:hAnsi="Bookman Old Style"/>
                <w:lang w:val="id-ID"/>
              </w:rPr>
              <w:t>ibah</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29</w:t>
            </w:r>
            <w:r w:rsidR="000769D9" w:rsidRPr="00D52406">
              <w:rPr>
                <w:rFonts w:ascii="Bookman Old Style" w:hAnsi="Bookman Old Style"/>
              </w:rPr>
              <w:t>,</w:t>
            </w:r>
            <w:r w:rsidRPr="00D52406">
              <w:rPr>
                <w:rFonts w:ascii="Bookman Old Style" w:hAnsi="Bookman Old Style"/>
              </w:rPr>
              <w:t>568</w:t>
            </w:r>
            <w:r w:rsidR="000769D9" w:rsidRPr="00D52406">
              <w:rPr>
                <w:rFonts w:ascii="Bookman Old Style" w:hAnsi="Bookman Old Style"/>
              </w:rPr>
              <w:t>,</w:t>
            </w:r>
            <w:r w:rsidRPr="00D52406">
              <w:rPr>
                <w:rFonts w:ascii="Bookman Old Style" w:hAnsi="Bookman Old Style"/>
              </w:rPr>
              <w:t>0</w:t>
            </w:r>
            <w:r w:rsidR="000769D9" w:rsidRPr="00D52406">
              <w:rPr>
                <w:rFonts w:ascii="Bookman Old Style" w:hAnsi="Bookman Old Style"/>
              </w:rPr>
              <w:t>00,000</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 xml:space="preserve">c. </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B</w:t>
            </w:r>
            <w:r w:rsidRPr="00D52406">
              <w:rPr>
                <w:rFonts w:ascii="Bookman Old Style" w:hAnsi="Bookman Old Style"/>
                <w:lang w:val="id-ID"/>
              </w:rPr>
              <w:t xml:space="preserve">antuan </w:t>
            </w:r>
            <w:r w:rsidRPr="00D52406">
              <w:rPr>
                <w:rFonts w:ascii="Bookman Old Style" w:hAnsi="Bookman Old Style"/>
              </w:rPr>
              <w:t>S</w:t>
            </w:r>
            <w:r w:rsidRPr="00D52406">
              <w:rPr>
                <w:rFonts w:ascii="Bookman Old Style" w:hAnsi="Bookman Old Style"/>
                <w:lang w:val="id-ID"/>
              </w:rPr>
              <w:t>osial</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1</w:t>
            </w:r>
            <w:r w:rsidR="000769D9" w:rsidRPr="00D52406">
              <w:rPr>
                <w:rFonts w:ascii="Bookman Old Style" w:hAnsi="Bookman Old Style"/>
              </w:rPr>
              <w:t>,</w:t>
            </w:r>
            <w:r w:rsidRPr="00D52406">
              <w:rPr>
                <w:rFonts w:ascii="Bookman Old Style" w:hAnsi="Bookman Old Style"/>
              </w:rPr>
              <w:t>944</w:t>
            </w:r>
            <w:r w:rsidR="000769D9" w:rsidRPr="00D52406">
              <w:rPr>
                <w:rFonts w:ascii="Bookman Old Style" w:hAnsi="Bookman Old Style"/>
              </w:rPr>
              <w:t>,000,000</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d.</w:t>
            </w:r>
          </w:p>
        </w:tc>
        <w:tc>
          <w:tcPr>
            <w:tcW w:w="5504" w:type="dxa"/>
            <w:gridSpan w:val="4"/>
          </w:tcPr>
          <w:p w:rsidR="000769D9" w:rsidRPr="00D52406" w:rsidRDefault="000769D9" w:rsidP="002F3B52">
            <w:pPr>
              <w:tabs>
                <w:tab w:val="left" w:pos="6462"/>
              </w:tabs>
              <w:spacing w:line="360" w:lineRule="auto"/>
              <w:jc w:val="both"/>
              <w:rPr>
                <w:rFonts w:ascii="Bookman Old Style" w:hAnsi="Bookman Old Style"/>
                <w:lang w:val="id-ID"/>
              </w:rPr>
            </w:pPr>
            <w:r w:rsidRPr="00D52406">
              <w:rPr>
                <w:rFonts w:ascii="Bookman Old Style" w:hAnsi="Bookman Old Style"/>
                <w:lang w:val="id-ID"/>
              </w:rPr>
              <w:t xml:space="preserve">Belanja </w:t>
            </w:r>
            <w:r w:rsidRPr="00D52406">
              <w:rPr>
                <w:rFonts w:ascii="Bookman Old Style" w:hAnsi="Bookman Old Style"/>
              </w:rPr>
              <w:t>B</w:t>
            </w:r>
            <w:r w:rsidRPr="00D52406">
              <w:rPr>
                <w:rFonts w:ascii="Bookman Old Style" w:hAnsi="Bookman Old Style"/>
                <w:lang w:val="id-ID"/>
              </w:rPr>
              <w:t xml:space="preserve">antuan </w:t>
            </w:r>
            <w:r w:rsidRPr="00D52406">
              <w:rPr>
                <w:rFonts w:ascii="Bookman Old Style" w:hAnsi="Bookman Old Style"/>
              </w:rPr>
              <w:t>K</w:t>
            </w:r>
            <w:r w:rsidRPr="00D52406">
              <w:rPr>
                <w:rFonts w:ascii="Bookman Old Style" w:hAnsi="Bookman Old Style"/>
                <w:lang w:val="id-ID"/>
              </w:rPr>
              <w:t>euangan</w:t>
            </w:r>
            <w:r w:rsidR="00C10DED" w:rsidRPr="00D52406">
              <w:rPr>
                <w:rFonts w:ascii="Bookman Old Style" w:hAnsi="Bookman Old Style"/>
                <w:lang w:val="id-ID"/>
              </w:rPr>
              <w:t xml:space="preserve"> </w:t>
            </w:r>
            <w:proofErr w:type="spellStart"/>
            <w:r w:rsidRPr="00D52406">
              <w:rPr>
                <w:rFonts w:ascii="Bookman Old Style" w:hAnsi="Bookman Old Style"/>
              </w:rPr>
              <w:t>Kepada</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Provinsi</w:t>
            </w:r>
            <w:proofErr w:type="spellEnd"/>
            <w:r w:rsidRPr="00D52406">
              <w:rPr>
                <w:rFonts w:ascii="Bookman Old Style" w:hAnsi="Bookman Old Style"/>
              </w:rPr>
              <w:t>/</w:t>
            </w:r>
            <w:proofErr w:type="spellStart"/>
            <w:r w:rsidRPr="00D52406">
              <w:rPr>
                <w:rFonts w:ascii="Bookman Old Style" w:hAnsi="Bookman Old Style"/>
              </w:rPr>
              <w:t>Kabupaten</w:t>
            </w:r>
            <w:proofErr w:type="spellEnd"/>
            <w:r w:rsidRPr="00D52406">
              <w:rPr>
                <w:rFonts w:ascii="Bookman Old Style" w:hAnsi="Bookman Old Style"/>
              </w:rPr>
              <w:t xml:space="preserve">/Kota, </w:t>
            </w:r>
            <w:proofErr w:type="spellStart"/>
            <w:r w:rsidRPr="00D52406">
              <w:rPr>
                <w:rFonts w:ascii="Bookman Old Style" w:hAnsi="Bookman Old Style"/>
              </w:rPr>
              <w:t>Pemerintahan</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Desa</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dan</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Partai</w:t>
            </w:r>
            <w:proofErr w:type="spellEnd"/>
            <w:r w:rsidR="00C10DED" w:rsidRPr="00D52406">
              <w:rPr>
                <w:rFonts w:ascii="Bookman Old Style" w:hAnsi="Bookman Old Style"/>
                <w:lang w:val="id-ID"/>
              </w:rPr>
              <w:t xml:space="preserve"> </w:t>
            </w:r>
            <w:proofErr w:type="spellStart"/>
            <w:r w:rsidRPr="00D52406">
              <w:rPr>
                <w:rFonts w:ascii="Bookman Old Style" w:hAnsi="Bookman Old Style"/>
              </w:rPr>
              <w:t>Politik</w:t>
            </w:r>
            <w:proofErr w:type="spellEnd"/>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pStyle w:val="ListParagraph"/>
              <w:tabs>
                <w:tab w:val="left" w:pos="6462"/>
              </w:tabs>
              <w:spacing w:line="360" w:lineRule="auto"/>
              <w:ind w:left="0"/>
              <w:jc w:val="right"/>
              <w:rPr>
                <w:rFonts w:ascii="Bookman Old Style" w:hAnsi="Bookman Old Style"/>
              </w:rPr>
            </w:pPr>
            <w:r w:rsidRPr="00D52406">
              <w:rPr>
                <w:rFonts w:ascii="Bookman Old Style" w:hAnsi="Bookman Old Style"/>
              </w:rPr>
              <w:t>416</w:t>
            </w:r>
            <w:r w:rsidR="000769D9" w:rsidRPr="00D52406">
              <w:rPr>
                <w:rFonts w:ascii="Bookman Old Style" w:hAnsi="Bookman Old Style"/>
              </w:rPr>
              <w:t>,</w:t>
            </w:r>
            <w:r w:rsidRPr="00D52406">
              <w:rPr>
                <w:rFonts w:ascii="Bookman Old Style" w:hAnsi="Bookman Old Style"/>
              </w:rPr>
              <w:t>319</w:t>
            </w:r>
            <w:r w:rsidR="000769D9" w:rsidRPr="00D52406">
              <w:rPr>
                <w:rFonts w:ascii="Bookman Old Style" w:hAnsi="Bookman Old Style"/>
              </w:rPr>
              <w:t>,</w:t>
            </w:r>
            <w:r w:rsidRPr="00D52406">
              <w:rPr>
                <w:rFonts w:ascii="Bookman Old Style" w:hAnsi="Bookman Old Style"/>
              </w:rPr>
              <w:t>293</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p w:rsidR="000769D9" w:rsidRPr="00D52406" w:rsidRDefault="000769D9" w:rsidP="002F3B52">
            <w:pPr>
              <w:tabs>
                <w:tab w:val="left" w:pos="1806"/>
                <w:tab w:val="left" w:pos="1980"/>
              </w:tabs>
              <w:spacing w:line="360" w:lineRule="auto"/>
              <w:ind w:left="1987" w:hanging="1987"/>
              <w:jc w:val="right"/>
              <w:rPr>
                <w:rFonts w:ascii="Bookman Old Style" w:hAnsi="Bookman Old Style"/>
              </w:rPr>
            </w:pP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e.</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lang w:val="id-ID"/>
              </w:rPr>
              <w:t xml:space="preserve">Belanja </w:t>
            </w:r>
            <w:r w:rsidRPr="00D52406">
              <w:rPr>
                <w:rFonts w:ascii="Bookman Old Style" w:hAnsi="Bookman Old Style"/>
              </w:rPr>
              <w:t>T</w:t>
            </w:r>
            <w:r w:rsidRPr="00D52406">
              <w:rPr>
                <w:rFonts w:ascii="Bookman Old Style" w:hAnsi="Bookman Old Style"/>
                <w:lang w:val="id-ID"/>
              </w:rPr>
              <w:t xml:space="preserve">idak </w:t>
            </w:r>
            <w:r w:rsidRPr="00D52406">
              <w:rPr>
                <w:rFonts w:ascii="Bookman Old Style" w:hAnsi="Bookman Old Style"/>
              </w:rPr>
              <w:t>T</w:t>
            </w:r>
            <w:r w:rsidRPr="00D52406">
              <w:rPr>
                <w:rFonts w:ascii="Bookman Old Style" w:hAnsi="Bookman Old Style"/>
                <w:lang w:val="id-ID"/>
              </w:rPr>
              <w:t>erduga</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9</w:t>
            </w:r>
            <w:r w:rsidR="000769D9" w:rsidRPr="00D52406">
              <w:rPr>
                <w:rFonts w:ascii="Bookman Old Style" w:hAnsi="Bookman Old Style"/>
              </w:rPr>
              <w:t>,</w:t>
            </w:r>
            <w:r w:rsidRPr="00D52406">
              <w:rPr>
                <w:rFonts w:ascii="Bookman Old Style" w:hAnsi="Bookman Old Style"/>
              </w:rPr>
              <w:t>356</w:t>
            </w:r>
            <w:r w:rsidR="000769D9" w:rsidRPr="00D52406">
              <w:rPr>
                <w:rFonts w:ascii="Bookman Old Style" w:hAnsi="Bookman Old Style"/>
              </w:rPr>
              <w:t>,</w:t>
            </w:r>
            <w:r w:rsidRPr="00D52406">
              <w:rPr>
                <w:rFonts w:ascii="Bookman Old Style" w:hAnsi="Bookman Old Style"/>
              </w:rPr>
              <w:t>747</w:t>
            </w:r>
            <w:r w:rsidR="000769D9" w:rsidRPr="00D52406">
              <w:rPr>
                <w:rFonts w:ascii="Bookman Old Style" w:hAnsi="Bookman Old Style"/>
              </w:rPr>
              <w:t>,94</w:t>
            </w:r>
            <w:r w:rsidRPr="00D52406">
              <w:rPr>
                <w:rFonts w:ascii="Bookman Old Style" w:hAnsi="Bookman Old Style"/>
              </w:rPr>
              <w:t>0</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w:t>
            </w:r>
            <w:r w:rsidRPr="00D52406">
              <w:rPr>
                <w:rFonts w:ascii="Bookman Old Style" w:hAnsi="Bookman Old Style"/>
                <w:noProof/>
                <w:lang w:val="en-GB"/>
              </w:rPr>
              <w:t>43</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(3)</w:t>
            </w:r>
          </w:p>
        </w:tc>
        <w:tc>
          <w:tcPr>
            <w:tcW w:w="9490" w:type="dxa"/>
            <w:gridSpan w:val="10"/>
          </w:tcPr>
          <w:p w:rsidR="000769D9" w:rsidRPr="00D52406" w:rsidRDefault="000769D9" w:rsidP="002F3B52">
            <w:pPr>
              <w:tabs>
                <w:tab w:val="right" w:pos="5130"/>
                <w:tab w:val="left" w:pos="5400"/>
                <w:tab w:val="right" w:pos="8280"/>
                <w:tab w:val="left" w:pos="8370"/>
              </w:tabs>
              <w:spacing w:line="360" w:lineRule="auto"/>
              <w:jc w:val="both"/>
              <w:rPr>
                <w:rFonts w:ascii="Bookman Old Style" w:hAnsi="Bookman Old Style"/>
              </w:rPr>
            </w:pPr>
            <w:r w:rsidRPr="00D52406">
              <w:rPr>
                <w:rFonts w:ascii="Bookman Old Style" w:hAnsi="Bookman Old Style"/>
                <w:lang w:val="id-ID"/>
              </w:rPr>
              <w:t>Belanja langsung sebagaimana dimaksud pada ayat (1) huruf b terdiri dari jenis Belanja:</w:t>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a.</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Belanja</w:t>
            </w:r>
            <w:r w:rsidRPr="00D52406">
              <w:rPr>
                <w:rFonts w:ascii="Bookman Old Style" w:hAnsi="Bookman Old Style"/>
              </w:rPr>
              <w:t xml:space="preserve"> P</w:t>
            </w:r>
            <w:r w:rsidRPr="00D52406">
              <w:rPr>
                <w:rFonts w:ascii="Bookman Old Style" w:hAnsi="Bookman Old Style"/>
                <w:lang w:val="id-ID"/>
              </w:rPr>
              <w:t>egawai</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769D9" w:rsidP="002F3B52">
            <w:pPr>
              <w:tabs>
                <w:tab w:val="left" w:pos="6883"/>
              </w:tabs>
              <w:spacing w:line="360" w:lineRule="auto"/>
              <w:jc w:val="right"/>
              <w:rPr>
                <w:rFonts w:ascii="Bookman Old Style" w:hAnsi="Bookman Old Style"/>
              </w:rPr>
            </w:pPr>
            <w:r w:rsidRPr="00D52406">
              <w:rPr>
                <w:rFonts w:ascii="Bookman Old Style" w:hAnsi="Bookman Old Style"/>
              </w:rPr>
              <w:t>2</w:t>
            </w:r>
            <w:r w:rsidR="00003335" w:rsidRPr="00D52406">
              <w:rPr>
                <w:rFonts w:ascii="Bookman Old Style" w:hAnsi="Bookman Old Style"/>
              </w:rPr>
              <w:t>84</w:t>
            </w:r>
            <w:r w:rsidRPr="00D52406">
              <w:rPr>
                <w:rFonts w:ascii="Bookman Old Style" w:hAnsi="Bookman Old Style"/>
              </w:rPr>
              <w:t>,</w:t>
            </w:r>
            <w:r w:rsidR="00003335" w:rsidRPr="00D52406">
              <w:rPr>
                <w:rFonts w:ascii="Bookman Old Style" w:hAnsi="Bookman Old Style"/>
              </w:rPr>
              <w:t>273</w:t>
            </w:r>
            <w:r w:rsidRPr="00D52406">
              <w:rPr>
                <w:rFonts w:ascii="Bookman Old Style" w:hAnsi="Bookman Old Style"/>
              </w:rPr>
              <w:t>,</w:t>
            </w:r>
            <w:r w:rsidR="00003335" w:rsidRPr="00D52406">
              <w:rPr>
                <w:rFonts w:ascii="Bookman Old Style" w:hAnsi="Bookman Old Style"/>
              </w:rPr>
              <w:t>457</w:t>
            </w:r>
            <w:r w:rsidRPr="00D52406">
              <w:rPr>
                <w:rFonts w:ascii="Bookman Old Style" w:hAnsi="Bookman Old Style"/>
              </w:rPr>
              <w:t>,</w:t>
            </w:r>
            <w:r w:rsidR="00003335" w:rsidRPr="00D52406">
              <w:rPr>
                <w:rFonts w:ascii="Bookman Old Style" w:hAnsi="Bookman Old Style"/>
              </w:rPr>
              <w:t>184</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b.</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 xml:space="preserve">Belanja </w:t>
            </w:r>
            <w:r w:rsidRPr="00D52406">
              <w:rPr>
                <w:rFonts w:ascii="Bookman Old Style" w:hAnsi="Bookman Old Style"/>
              </w:rPr>
              <w:t>B</w:t>
            </w:r>
            <w:r w:rsidRPr="00D52406">
              <w:rPr>
                <w:rFonts w:ascii="Bookman Old Style" w:hAnsi="Bookman Old Style"/>
                <w:lang w:val="id-ID"/>
              </w:rPr>
              <w:t xml:space="preserve">arang dan </w:t>
            </w:r>
            <w:r w:rsidRPr="00D52406">
              <w:rPr>
                <w:rFonts w:ascii="Bookman Old Style" w:hAnsi="Bookman Old Style"/>
              </w:rPr>
              <w:t>J</w:t>
            </w:r>
            <w:r w:rsidRPr="00D52406">
              <w:rPr>
                <w:rFonts w:ascii="Bookman Old Style" w:hAnsi="Bookman Old Style"/>
                <w:lang w:val="id-ID"/>
              </w:rPr>
              <w:t>asa</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720</w:t>
            </w:r>
            <w:r w:rsidR="000769D9" w:rsidRPr="00D52406">
              <w:rPr>
                <w:rFonts w:ascii="Bookman Old Style" w:hAnsi="Bookman Old Style"/>
              </w:rPr>
              <w:t>,</w:t>
            </w:r>
            <w:r w:rsidRPr="00D52406">
              <w:rPr>
                <w:rFonts w:ascii="Bookman Old Style" w:hAnsi="Bookman Old Style"/>
              </w:rPr>
              <w:t>808</w:t>
            </w:r>
            <w:r w:rsidR="000769D9" w:rsidRPr="00D52406">
              <w:rPr>
                <w:rFonts w:ascii="Bookman Old Style" w:hAnsi="Bookman Old Style"/>
              </w:rPr>
              <w:t>,</w:t>
            </w:r>
            <w:r w:rsidRPr="00D52406">
              <w:rPr>
                <w:rFonts w:ascii="Bookman Old Style" w:hAnsi="Bookman Old Style"/>
              </w:rPr>
              <w:t>518</w:t>
            </w:r>
            <w:r w:rsidR="000769D9" w:rsidRPr="00D52406">
              <w:rPr>
                <w:rFonts w:ascii="Bookman Old Style" w:hAnsi="Bookman Old Style"/>
              </w:rPr>
              <w:t>,</w:t>
            </w:r>
            <w:r w:rsidRPr="00D52406">
              <w:rPr>
                <w:rFonts w:ascii="Bookman Old Style" w:hAnsi="Bookman Old Style"/>
              </w:rPr>
              <w:t>772</w:t>
            </w:r>
            <w:r w:rsidR="005C3B68" w:rsidRPr="00D52406">
              <w:rPr>
                <w:rFonts w:ascii="Bookman Old Style" w:hAnsi="Bookman Old Style"/>
                <w:lang w:val="id-ID"/>
              </w:rPr>
              <w:fldChar w:fldCharType="begin"/>
            </w:r>
            <w:r w:rsidR="000769D9"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000769D9"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3"/>
          <w:wAfter w:w="13697"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p>
        </w:tc>
        <w:tc>
          <w:tcPr>
            <w:tcW w:w="567" w:type="dxa"/>
          </w:tcPr>
          <w:p w:rsidR="000769D9" w:rsidRPr="00D52406" w:rsidRDefault="000769D9" w:rsidP="002F3B52">
            <w:pPr>
              <w:tabs>
                <w:tab w:val="left" w:pos="1806"/>
                <w:tab w:val="left" w:pos="1980"/>
              </w:tabs>
              <w:spacing w:line="360" w:lineRule="auto"/>
              <w:ind w:left="1987" w:hanging="1987"/>
              <w:jc w:val="both"/>
              <w:rPr>
                <w:rFonts w:ascii="Bookman Old Style" w:hAnsi="Bookman Old Style"/>
              </w:rPr>
            </w:pPr>
            <w:r w:rsidRPr="00D52406">
              <w:rPr>
                <w:rFonts w:ascii="Bookman Old Style" w:hAnsi="Bookman Old Style"/>
              </w:rPr>
              <w:t xml:space="preserve">c. </w:t>
            </w:r>
          </w:p>
        </w:tc>
        <w:tc>
          <w:tcPr>
            <w:tcW w:w="5504" w:type="dxa"/>
            <w:gridSpan w:val="4"/>
          </w:tcPr>
          <w:p w:rsidR="000769D9" w:rsidRPr="00D52406" w:rsidRDefault="000769D9"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 xml:space="preserve">Belanja </w:t>
            </w:r>
            <w:r w:rsidRPr="00D52406">
              <w:rPr>
                <w:rFonts w:ascii="Bookman Old Style" w:hAnsi="Bookman Old Style"/>
              </w:rPr>
              <w:t>M</w:t>
            </w:r>
            <w:r w:rsidRPr="00D52406">
              <w:rPr>
                <w:rFonts w:ascii="Bookman Old Style" w:hAnsi="Bookman Old Style"/>
                <w:lang w:val="id-ID"/>
              </w:rPr>
              <w:t>odal</w:t>
            </w:r>
          </w:p>
        </w:tc>
        <w:tc>
          <w:tcPr>
            <w:tcW w:w="538" w:type="dxa"/>
            <w:gridSpan w:val="2"/>
          </w:tcPr>
          <w:p w:rsidR="000769D9" w:rsidRPr="00D52406" w:rsidRDefault="000769D9"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769D9" w:rsidRPr="00D52406" w:rsidRDefault="000769D9"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1,</w:t>
            </w:r>
            <w:r w:rsidR="00003335" w:rsidRPr="00D52406">
              <w:rPr>
                <w:rFonts w:ascii="Bookman Old Style" w:hAnsi="Bookman Old Style"/>
              </w:rPr>
              <w:t>156</w:t>
            </w:r>
            <w:r w:rsidRPr="00D52406">
              <w:rPr>
                <w:rFonts w:ascii="Bookman Old Style" w:hAnsi="Bookman Old Style"/>
              </w:rPr>
              <w:t>,</w:t>
            </w:r>
            <w:r w:rsidR="00003335" w:rsidRPr="00D52406">
              <w:rPr>
                <w:rFonts w:ascii="Bookman Old Style" w:hAnsi="Bookman Old Style"/>
              </w:rPr>
              <w:t>529</w:t>
            </w:r>
            <w:r w:rsidRPr="00D52406">
              <w:rPr>
                <w:rFonts w:ascii="Bookman Old Style" w:hAnsi="Bookman Old Style"/>
              </w:rPr>
              <w:t>,</w:t>
            </w:r>
            <w:r w:rsidR="00003335" w:rsidRPr="00D52406">
              <w:rPr>
                <w:rFonts w:ascii="Bookman Old Style" w:hAnsi="Bookman Old Style"/>
              </w:rPr>
              <w:t>829</w:t>
            </w:r>
            <w:r w:rsidRPr="00D52406">
              <w:rPr>
                <w:rFonts w:ascii="Bookman Old Style" w:hAnsi="Bookman Old Style"/>
              </w:rPr>
              <w:t>,</w:t>
            </w:r>
            <w:r w:rsidR="00003335" w:rsidRPr="00D52406">
              <w:rPr>
                <w:rFonts w:ascii="Bookman Old Style" w:hAnsi="Bookman Old Style"/>
              </w:rPr>
              <w:t>489</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10199" w:type="dxa"/>
            <w:gridSpan w:val="11"/>
          </w:tcPr>
          <w:p w:rsidR="000769D9" w:rsidRPr="00D52406" w:rsidRDefault="000769D9" w:rsidP="002F3B52">
            <w:pPr>
              <w:tabs>
                <w:tab w:val="left" w:pos="1806"/>
                <w:tab w:val="left" w:pos="1980"/>
              </w:tabs>
              <w:spacing w:line="360" w:lineRule="auto"/>
              <w:ind w:left="1987" w:hanging="1987"/>
              <w:jc w:val="center"/>
              <w:rPr>
                <w:rFonts w:ascii="Bookman Old Style" w:hAnsi="Bookman Old Style"/>
              </w:rPr>
            </w:pPr>
          </w:p>
          <w:p w:rsidR="000769D9" w:rsidRPr="00D52406" w:rsidRDefault="000769D9" w:rsidP="00A60A09">
            <w:pPr>
              <w:tabs>
                <w:tab w:val="left" w:pos="1806"/>
                <w:tab w:val="left" w:pos="1980"/>
              </w:tabs>
              <w:spacing w:line="480" w:lineRule="auto"/>
              <w:ind w:left="1985" w:hanging="1985"/>
              <w:jc w:val="center"/>
              <w:rPr>
                <w:rFonts w:ascii="Bookman Old Style" w:hAnsi="Bookman Old Style"/>
              </w:rPr>
            </w:pPr>
            <w:proofErr w:type="spellStart"/>
            <w:r w:rsidRPr="00D52406">
              <w:rPr>
                <w:rFonts w:ascii="Bookman Old Style" w:hAnsi="Bookman Old Style"/>
              </w:rPr>
              <w:t>Pasal</w:t>
            </w:r>
            <w:proofErr w:type="spellEnd"/>
            <w:r w:rsidRPr="00D52406">
              <w:rPr>
                <w:rFonts w:ascii="Bookman Old Style" w:hAnsi="Bookman Old Style"/>
              </w:rPr>
              <w:t xml:space="preserve"> 5</w:t>
            </w:r>
          </w:p>
        </w:tc>
      </w:tr>
      <w:tr w:rsidR="000769D9" w:rsidRPr="00D52406" w:rsidTr="00211AE5">
        <w:trPr>
          <w:gridAfter w:val="2"/>
          <w:wAfter w:w="13680"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(1)</w:t>
            </w:r>
          </w:p>
        </w:tc>
        <w:tc>
          <w:tcPr>
            <w:tcW w:w="9490" w:type="dxa"/>
            <w:gridSpan w:val="10"/>
          </w:tcPr>
          <w:p w:rsidR="000769D9" w:rsidRPr="00D52406" w:rsidRDefault="000769D9" w:rsidP="002F3B52">
            <w:pPr>
              <w:spacing w:line="360" w:lineRule="auto"/>
              <w:jc w:val="both"/>
              <w:rPr>
                <w:rFonts w:ascii="Bookman Old Style" w:hAnsi="Bookman Old Style"/>
              </w:rPr>
            </w:pPr>
            <w:r w:rsidRPr="00D52406">
              <w:rPr>
                <w:rFonts w:ascii="Bookman Old Style" w:hAnsi="Bookman Old Style"/>
                <w:lang w:val="id-ID"/>
              </w:rPr>
              <w:t xml:space="preserve">Pembiayaan </w:t>
            </w:r>
            <w:r w:rsidRPr="00D52406">
              <w:rPr>
                <w:rFonts w:ascii="Bookman Old Style" w:hAnsi="Bookman Old Style"/>
              </w:rPr>
              <w:t xml:space="preserve">Daerah </w:t>
            </w:r>
            <w:r w:rsidRPr="00D52406">
              <w:rPr>
                <w:rFonts w:ascii="Bookman Old Style" w:hAnsi="Bookman Old Style"/>
                <w:lang w:val="id-ID"/>
              </w:rPr>
              <w:t>sebagaimana dimaksud dalam Pasal 2 huruf c terdiri dari:</w:t>
            </w:r>
          </w:p>
        </w:tc>
      </w:tr>
      <w:tr w:rsidR="00003335" w:rsidRPr="00D52406" w:rsidTr="00211AE5">
        <w:trPr>
          <w:gridAfter w:val="3"/>
          <w:wAfter w:w="13697" w:type="dxa"/>
          <w:trHeight w:val="417"/>
        </w:trPr>
        <w:tc>
          <w:tcPr>
            <w:tcW w:w="709" w:type="dxa"/>
          </w:tcPr>
          <w:p w:rsidR="00003335" w:rsidRPr="00D52406" w:rsidRDefault="00003335" w:rsidP="002F3B52">
            <w:pPr>
              <w:tabs>
                <w:tab w:val="left" w:pos="1806"/>
                <w:tab w:val="left" w:pos="1980"/>
              </w:tabs>
              <w:spacing w:line="360" w:lineRule="auto"/>
              <w:ind w:left="1987" w:hanging="1987"/>
              <w:rPr>
                <w:rFonts w:ascii="Bookman Old Style" w:hAnsi="Bookman Old Style"/>
                <w:lang w:val="id-ID"/>
              </w:rPr>
            </w:pPr>
          </w:p>
        </w:tc>
        <w:tc>
          <w:tcPr>
            <w:tcW w:w="6071" w:type="dxa"/>
            <w:gridSpan w:val="5"/>
          </w:tcPr>
          <w:p w:rsidR="00003335" w:rsidRPr="00D52406" w:rsidRDefault="00003335"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 xml:space="preserve">Penerimaan </w:t>
            </w:r>
            <w:proofErr w:type="spellStart"/>
            <w:r w:rsidRPr="00D52406">
              <w:rPr>
                <w:rFonts w:ascii="Bookman Old Style" w:hAnsi="Bookman Old Style"/>
              </w:rPr>
              <w:t>Pembiayaan</w:t>
            </w:r>
            <w:proofErr w:type="spellEnd"/>
            <w:r w:rsidRPr="00D52406">
              <w:rPr>
                <w:rFonts w:ascii="Bookman Old Style" w:hAnsi="Bookman Old Style"/>
              </w:rPr>
              <w:t xml:space="preserve"> Daerah</w:t>
            </w:r>
          </w:p>
        </w:tc>
        <w:tc>
          <w:tcPr>
            <w:tcW w:w="538" w:type="dxa"/>
            <w:gridSpan w:val="2"/>
          </w:tcPr>
          <w:p w:rsidR="00003335" w:rsidRPr="00D52406" w:rsidRDefault="00003335"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03335" w:rsidRPr="00D52406" w:rsidRDefault="00003335" w:rsidP="002F3B52">
            <w:pPr>
              <w:tabs>
                <w:tab w:val="left" w:pos="1806"/>
                <w:tab w:val="left" w:pos="1980"/>
              </w:tabs>
              <w:spacing w:line="360" w:lineRule="auto"/>
              <w:ind w:left="1987" w:hanging="1987"/>
              <w:jc w:val="right"/>
              <w:rPr>
                <w:rFonts w:ascii="Bookman Old Style" w:hAnsi="Bookman Old Style"/>
              </w:rPr>
            </w:pPr>
            <w:r w:rsidRPr="00D52406">
              <w:rPr>
                <w:rFonts w:ascii="Bookman Old Style" w:hAnsi="Bookman Old Style"/>
              </w:rPr>
              <w:t>522,245,595,969</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709" w:type="dxa"/>
          </w:tcPr>
          <w:p w:rsidR="000769D9" w:rsidRPr="00D52406" w:rsidRDefault="000769D9"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(2)</w:t>
            </w:r>
          </w:p>
        </w:tc>
        <w:tc>
          <w:tcPr>
            <w:tcW w:w="9490" w:type="dxa"/>
            <w:gridSpan w:val="10"/>
          </w:tcPr>
          <w:p w:rsidR="000769D9" w:rsidRPr="00D52406" w:rsidRDefault="000769D9" w:rsidP="002F3B52">
            <w:pPr>
              <w:spacing w:line="360" w:lineRule="auto"/>
              <w:jc w:val="both"/>
              <w:rPr>
                <w:rFonts w:ascii="Bookman Old Style" w:hAnsi="Bookman Old Style"/>
              </w:rPr>
            </w:pPr>
            <w:r w:rsidRPr="00D52406">
              <w:rPr>
                <w:rFonts w:ascii="Bookman Old Style" w:hAnsi="Bookman Old Style"/>
                <w:lang w:val="id-ID"/>
              </w:rPr>
              <w:t xml:space="preserve">Penerimaan </w:t>
            </w:r>
            <w:proofErr w:type="spellStart"/>
            <w:r w:rsidRPr="00D52406">
              <w:rPr>
                <w:rFonts w:ascii="Bookman Old Style" w:hAnsi="Bookman Old Style"/>
              </w:rPr>
              <w:t>Pembiayaan</w:t>
            </w:r>
            <w:proofErr w:type="spellEnd"/>
            <w:r w:rsidRPr="00D52406">
              <w:rPr>
                <w:rFonts w:ascii="Bookman Old Style" w:hAnsi="Bookman Old Style"/>
              </w:rPr>
              <w:t xml:space="preserve"> Daerah </w:t>
            </w:r>
            <w:r w:rsidRPr="00D52406">
              <w:rPr>
                <w:rFonts w:ascii="Bookman Old Style" w:hAnsi="Bookman Old Style"/>
                <w:lang w:val="id-ID"/>
              </w:rPr>
              <w:t>sebagaimana dimaksud pada ayat (1) terdiri dari jenis Pembiayaan:</w:t>
            </w:r>
          </w:p>
        </w:tc>
      </w:tr>
      <w:tr w:rsidR="00003335" w:rsidRPr="00D52406" w:rsidTr="00211AE5">
        <w:trPr>
          <w:gridAfter w:val="3"/>
          <w:wAfter w:w="13697" w:type="dxa"/>
          <w:trHeight w:val="417"/>
        </w:trPr>
        <w:tc>
          <w:tcPr>
            <w:tcW w:w="709" w:type="dxa"/>
          </w:tcPr>
          <w:p w:rsidR="00003335" w:rsidRPr="00D52406" w:rsidRDefault="00003335" w:rsidP="002F3B52">
            <w:pPr>
              <w:tabs>
                <w:tab w:val="left" w:pos="1806"/>
                <w:tab w:val="left" w:pos="1980"/>
              </w:tabs>
              <w:spacing w:line="360" w:lineRule="auto"/>
              <w:ind w:left="1987" w:hanging="1987"/>
              <w:rPr>
                <w:rFonts w:ascii="Bookman Old Style" w:hAnsi="Bookman Old Style"/>
                <w:lang w:val="id-ID"/>
              </w:rPr>
            </w:pPr>
          </w:p>
        </w:tc>
        <w:tc>
          <w:tcPr>
            <w:tcW w:w="6071" w:type="dxa"/>
            <w:gridSpan w:val="5"/>
          </w:tcPr>
          <w:p w:rsidR="00003335" w:rsidRPr="00D52406" w:rsidRDefault="00003335" w:rsidP="002F3B52">
            <w:pPr>
              <w:tabs>
                <w:tab w:val="left" w:pos="1806"/>
                <w:tab w:val="left" w:pos="1980"/>
              </w:tabs>
              <w:spacing w:line="360" w:lineRule="auto"/>
              <w:rPr>
                <w:rFonts w:ascii="Bookman Old Style" w:hAnsi="Bookman Old Style"/>
                <w:lang w:val="id-ID"/>
              </w:rPr>
            </w:pPr>
            <w:r w:rsidRPr="00D52406">
              <w:rPr>
                <w:rFonts w:ascii="Bookman Old Style" w:hAnsi="Bookman Old Style"/>
                <w:lang w:val="id-ID"/>
              </w:rPr>
              <w:t>SiLPA tahun anggaran sebelumnya</w:t>
            </w:r>
          </w:p>
        </w:tc>
        <w:tc>
          <w:tcPr>
            <w:tcW w:w="538" w:type="dxa"/>
            <w:gridSpan w:val="2"/>
          </w:tcPr>
          <w:p w:rsidR="00003335" w:rsidRPr="00D52406" w:rsidRDefault="00003335" w:rsidP="002F3B52">
            <w:pPr>
              <w:jc w:val="center"/>
              <w:rPr>
                <w:rFonts w:ascii="Bookman Old Style" w:hAnsi="Bookman Old Style"/>
              </w:rPr>
            </w:pPr>
            <w:proofErr w:type="spellStart"/>
            <w:r w:rsidRPr="00D52406">
              <w:rPr>
                <w:rFonts w:ascii="Bookman Old Style" w:hAnsi="Bookman Old Style"/>
              </w:rPr>
              <w:t>Rp</w:t>
            </w:r>
            <w:proofErr w:type="spellEnd"/>
          </w:p>
        </w:tc>
        <w:tc>
          <w:tcPr>
            <w:tcW w:w="2864" w:type="dxa"/>
            <w:gridSpan w:val="2"/>
          </w:tcPr>
          <w:p w:rsidR="00003335" w:rsidRPr="00D52406" w:rsidRDefault="00003335" w:rsidP="002F3B52">
            <w:pPr>
              <w:tabs>
                <w:tab w:val="left" w:pos="6462"/>
              </w:tabs>
              <w:spacing w:line="360" w:lineRule="auto"/>
              <w:jc w:val="right"/>
              <w:rPr>
                <w:rFonts w:ascii="Bookman Old Style" w:hAnsi="Bookman Old Style"/>
              </w:rPr>
            </w:pPr>
            <w:r w:rsidRPr="00D52406">
              <w:rPr>
                <w:rFonts w:ascii="Bookman Old Style" w:hAnsi="Bookman Old Style"/>
              </w:rPr>
              <w:t>522,245,595,969</w:t>
            </w:r>
            <w:r w:rsidR="005C3B68" w:rsidRPr="00D52406">
              <w:rPr>
                <w:rFonts w:ascii="Bookman Old Style" w:hAnsi="Bookman Old Style"/>
                <w:lang w:val="id-ID"/>
              </w:rPr>
              <w:fldChar w:fldCharType="begin"/>
            </w:r>
            <w:r w:rsidRPr="00D52406">
              <w:rPr>
                <w:rFonts w:ascii="Bookman Old Style" w:hAnsi="Bookman Old Style"/>
                <w:lang w:val="id-ID"/>
              </w:rPr>
              <w:instrText xml:space="preserve"> MERGEFIELD "PAD" </w:instrText>
            </w:r>
            <w:r w:rsidR="005C3B68" w:rsidRPr="00D52406">
              <w:rPr>
                <w:rFonts w:ascii="Bookman Old Style" w:hAnsi="Bookman Old Style"/>
                <w:lang w:val="id-ID"/>
              </w:rPr>
              <w:fldChar w:fldCharType="separate"/>
            </w:r>
            <w:r w:rsidRPr="00D52406">
              <w:rPr>
                <w:rFonts w:ascii="Bookman Old Style" w:hAnsi="Bookman Old Style"/>
                <w:noProof/>
                <w:lang w:val="id-ID"/>
              </w:rPr>
              <w:t>.00</w:t>
            </w:r>
            <w:r w:rsidR="005C3B68" w:rsidRPr="00D52406">
              <w:rPr>
                <w:rFonts w:ascii="Bookman Old Style" w:hAnsi="Bookman Old Style"/>
                <w:lang w:val="id-ID"/>
              </w:rPr>
              <w:fldChar w:fldCharType="end"/>
            </w:r>
          </w:p>
        </w:tc>
      </w:tr>
      <w:tr w:rsidR="000769D9" w:rsidRPr="00D52406" w:rsidTr="00211AE5">
        <w:trPr>
          <w:gridAfter w:val="2"/>
          <w:wAfter w:w="13680" w:type="dxa"/>
          <w:trHeight w:val="417"/>
        </w:trPr>
        <w:tc>
          <w:tcPr>
            <w:tcW w:w="10199" w:type="dxa"/>
            <w:gridSpan w:val="11"/>
          </w:tcPr>
          <w:p w:rsidR="008D3375" w:rsidRPr="00D52406" w:rsidRDefault="008D3375" w:rsidP="002F3B52">
            <w:pPr>
              <w:spacing w:after="200" w:line="360" w:lineRule="auto"/>
              <w:jc w:val="center"/>
              <w:rPr>
                <w:rFonts w:ascii="Bookman Old Style" w:hAnsi="Bookman Old Style"/>
                <w:lang w:val="en-GB"/>
              </w:rPr>
            </w:pPr>
          </w:p>
          <w:p w:rsidR="000769D9" w:rsidRPr="00D52406" w:rsidRDefault="000769D9" w:rsidP="002F3B52">
            <w:pPr>
              <w:spacing w:after="200" w:line="360" w:lineRule="auto"/>
              <w:jc w:val="center"/>
              <w:rPr>
                <w:rFonts w:ascii="Bookman Old Style" w:hAnsi="Bookman Old Style"/>
              </w:rPr>
            </w:pPr>
            <w:r w:rsidRPr="00D52406">
              <w:rPr>
                <w:rFonts w:ascii="Bookman Old Style" w:hAnsi="Bookman Old Style"/>
                <w:lang w:val="id-ID"/>
              </w:rPr>
              <w:t>Pasal 6</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(1)</w:t>
            </w:r>
          </w:p>
        </w:tc>
        <w:tc>
          <w:tcPr>
            <w:tcW w:w="9490" w:type="dxa"/>
            <w:gridSpan w:val="10"/>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lang w:val="id-ID"/>
              </w:rPr>
              <w:t>Uraian lebih lanjut Anggaran Pendapatan dan Belanja Daerah sebagaimana dimaksud dalam Pasal 2 sampai dengan Pasal 5, tercantum dalam Lampiran  sebagai berikut :</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Ringkasan</w:t>
            </w:r>
            <w:r w:rsidR="009003DE" w:rsidRPr="00D52406">
              <w:rPr>
                <w:rFonts w:ascii="Bookman Old Style" w:hAnsi="Bookman Old Style" w:cs="Arial"/>
                <w:lang w:val="id-ID"/>
              </w:rPr>
              <w:t xml:space="preserve"> </w:t>
            </w:r>
            <w:r w:rsidRPr="00D52406">
              <w:rPr>
                <w:rFonts w:ascii="Bookman Old Style" w:hAnsi="Bookman Old Style" w:cs="Arial"/>
                <w:lang w:val="id-ID"/>
              </w:rPr>
              <w:t>APBD;</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Ringkasan APBD menurut Urusan Pemerintahan Daerah dan Organisasi;</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III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Rincian APBD menurut Urusan Pemerintahan Daerah, Organisasi, Pendapatan, Belanja dan Pembiayaan;</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IV</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Rekapitulasi Belanja menurut urusan Pemerintahan Daerah, Organisasi, Program dan Kegiatan;</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V</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Rekapitulasi Belanja Untuk Keselarasan dan Keterpaduan  Urusan Pemerintahan Daerah dan Fungsi dalam Kerangka Pengelolaan Keuangan Negara;</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VI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Jumlah Pegawai per Golongan dan per Jabatan;</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VII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Piutang</w:t>
            </w:r>
            <w:r w:rsidRPr="00D52406">
              <w:rPr>
                <w:rFonts w:ascii="Bookman Old Style" w:hAnsi="Bookman Old Style" w:cs="Arial"/>
              </w:rPr>
              <w:t xml:space="preserve"> Daerah</w:t>
            </w:r>
            <w:r w:rsidRPr="00D52406">
              <w:rPr>
                <w:rFonts w:ascii="Bookman Old Style" w:hAnsi="Bookman Old Style" w:cs="Arial"/>
                <w:lang w:val="id-ID"/>
              </w:rPr>
              <w:t>;</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VIII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Penyertaan Modal (Investasi) Daerah;</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IX</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Perkiraan Penambahan dan Pengurangan Aset Tetap Daerah;</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X</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Perkiraan Penambahan dan Pengurangan Aset lain</w:t>
            </w:r>
            <w:proofErr w:type="spellStart"/>
            <w:r w:rsidRPr="00D52406">
              <w:rPr>
                <w:rFonts w:ascii="Bookman Old Style" w:hAnsi="Bookman Old Style" w:cs="Arial"/>
              </w:rPr>
              <w:t>nya</w:t>
            </w:r>
            <w:proofErr w:type="spellEnd"/>
            <w:r w:rsidRPr="00D52406">
              <w:rPr>
                <w:rFonts w:ascii="Bookman Old Style" w:hAnsi="Bookman Old Style" w:cs="Arial"/>
              </w:rPr>
              <w:t>;</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XI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Kegiatan tahun sebelumnya yang belum diselesaikan dan dianggarkan kembali dalam anggaran ini;</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XII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Dana Cadangan</w:t>
            </w:r>
            <w:r w:rsidRPr="00D52406">
              <w:rPr>
                <w:rFonts w:ascii="Bookman Old Style" w:hAnsi="Bookman Old Style" w:cs="Arial"/>
              </w:rPr>
              <w:t xml:space="preserve"> Daerah</w:t>
            </w:r>
            <w:r w:rsidRPr="00D52406">
              <w:rPr>
                <w:rFonts w:ascii="Bookman Old Style" w:hAnsi="Bookman Old Style" w:cs="Arial"/>
                <w:lang w:val="id-ID"/>
              </w:rPr>
              <w:t>; dan</w:t>
            </w:r>
          </w:p>
        </w:tc>
      </w:tr>
      <w:tr w:rsidR="001D15A3" w:rsidRPr="00D52406" w:rsidTr="00211AE5">
        <w:trPr>
          <w:gridAfter w:val="2"/>
          <w:wAfter w:w="13680" w:type="dxa"/>
          <w:trHeight w:val="430"/>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p>
        </w:tc>
        <w:tc>
          <w:tcPr>
            <w:tcW w:w="2261" w:type="dxa"/>
            <w:gridSpan w:val="4"/>
          </w:tcPr>
          <w:p w:rsidR="001D15A3" w:rsidRPr="00D52406" w:rsidRDefault="001D15A3" w:rsidP="002F3B52">
            <w:pPr>
              <w:pStyle w:val="ListParagraph"/>
              <w:numPr>
                <w:ilvl w:val="0"/>
                <w:numId w:val="42"/>
              </w:numPr>
              <w:spacing w:line="360" w:lineRule="auto"/>
              <w:ind w:left="353" w:right="-79"/>
              <w:jc w:val="both"/>
              <w:rPr>
                <w:rFonts w:ascii="Bookman Old Style" w:hAnsi="Bookman Old Style"/>
              </w:rPr>
            </w:pPr>
            <w:proofErr w:type="spellStart"/>
            <w:r w:rsidRPr="00D52406">
              <w:rPr>
                <w:rFonts w:ascii="Bookman Old Style" w:hAnsi="Bookman Old Style"/>
              </w:rPr>
              <w:t>Lampiran</w:t>
            </w:r>
            <w:proofErr w:type="spellEnd"/>
            <w:r w:rsidRPr="00D52406">
              <w:rPr>
                <w:rFonts w:ascii="Bookman Old Style" w:hAnsi="Bookman Old Style"/>
              </w:rPr>
              <w:t xml:space="preserve"> XIII</w:t>
            </w:r>
          </w:p>
        </w:tc>
        <w:tc>
          <w:tcPr>
            <w:tcW w:w="7229" w:type="dxa"/>
            <w:gridSpan w:val="6"/>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Daftar Pinjaman dan obligasi daerah.</w:t>
            </w:r>
          </w:p>
        </w:tc>
      </w:tr>
      <w:tr w:rsidR="00211AE5" w:rsidRPr="00D52406" w:rsidTr="00DE4C53">
        <w:trPr>
          <w:gridAfter w:val="2"/>
          <w:wAfter w:w="13680" w:type="dxa"/>
          <w:trHeight w:val="430"/>
        </w:trPr>
        <w:tc>
          <w:tcPr>
            <w:tcW w:w="709" w:type="dxa"/>
          </w:tcPr>
          <w:p w:rsidR="00211AE5" w:rsidRPr="00D52406" w:rsidRDefault="00211AE5" w:rsidP="002F3B52">
            <w:pPr>
              <w:tabs>
                <w:tab w:val="left" w:pos="1806"/>
                <w:tab w:val="left" w:pos="1980"/>
              </w:tabs>
              <w:spacing w:line="360" w:lineRule="auto"/>
              <w:ind w:left="1987" w:hanging="1987"/>
              <w:rPr>
                <w:rFonts w:ascii="Bookman Old Style" w:hAnsi="Bookman Old Style"/>
                <w:lang w:val="id-ID"/>
              </w:rPr>
            </w:pPr>
            <w:r w:rsidRPr="00D52406">
              <w:rPr>
                <w:rFonts w:ascii="Bookman Old Style" w:hAnsi="Bookman Old Style"/>
                <w:lang w:val="id-ID"/>
              </w:rPr>
              <w:t>(2)</w:t>
            </w:r>
          </w:p>
        </w:tc>
        <w:tc>
          <w:tcPr>
            <w:tcW w:w="9490" w:type="dxa"/>
            <w:gridSpan w:val="10"/>
          </w:tcPr>
          <w:p w:rsidR="00211AE5" w:rsidRPr="00D52406" w:rsidRDefault="00211AE5" w:rsidP="002F3B52">
            <w:pPr>
              <w:tabs>
                <w:tab w:val="left" w:pos="6462"/>
              </w:tabs>
              <w:spacing w:line="360" w:lineRule="auto"/>
              <w:jc w:val="both"/>
              <w:rPr>
                <w:rFonts w:ascii="Bookman Old Style" w:hAnsi="Bookman Old Style" w:cs="Arial"/>
                <w:lang w:val="id-ID"/>
              </w:rPr>
            </w:pPr>
            <w:r w:rsidRPr="00D52406">
              <w:rPr>
                <w:rFonts w:ascii="Bookman Old Style" w:hAnsi="Bookman Old Style" w:cs="Arial"/>
                <w:lang w:val="id-ID"/>
              </w:rPr>
              <w:t xml:space="preserve">Lampiran sebagaimana dimaksud pada ayat (1), </w:t>
            </w:r>
            <w:r w:rsidRPr="00D52406">
              <w:rPr>
                <w:rFonts w:ascii="Bookman Old Style" w:hAnsi="Bookman Old Style"/>
                <w:lang w:val="id-ID"/>
              </w:rPr>
              <w:t>merupakan bagian yang tidak terpisahkan dari Peraturan Daerah ini.</w:t>
            </w:r>
          </w:p>
        </w:tc>
      </w:tr>
      <w:tr w:rsidR="001D15A3" w:rsidRPr="00D52406" w:rsidTr="00211AE5">
        <w:trPr>
          <w:gridAfter w:val="2"/>
          <w:wAfter w:w="13680" w:type="dxa"/>
          <w:trHeight w:val="417"/>
        </w:trPr>
        <w:tc>
          <w:tcPr>
            <w:tcW w:w="10199" w:type="dxa"/>
            <w:gridSpan w:val="11"/>
          </w:tcPr>
          <w:p w:rsidR="001D15A3" w:rsidRPr="00D52406" w:rsidRDefault="001D15A3" w:rsidP="002F3B52">
            <w:pPr>
              <w:spacing w:after="240"/>
              <w:jc w:val="center"/>
              <w:rPr>
                <w:rFonts w:ascii="Bookman Old Style" w:hAnsi="Bookman Old Style" w:cs="Arial"/>
                <w:sz w:val="6"/>
              </w:rPr>
            </w:pPr>
          </w:p>
          <w:p w:rsidR="001D15A3" w:rsidRPr="00D52406" w:rsidRDefault="001D15A3" w:rsidP="005D1C18">
            <w:pPr>
              <w:spacing w:after="240" w:line="480" w:lineRule="auto"/>
              <w:jc w:val="center"/>
              <w:rPr>
                <w:rFonts w:ascii="Bookman Old Style" w:hAnsi="Bookman Old Style" w:cs="Arial"/>
                <w:lang w:val="id-ID"/>
              </w:rPr>
            </w:pPr>
            <w:r w:rsidRPr="00D52406">
              <w:rPr>
                <w:rFonts w:ascii="Bookman Old Style" w:hAnsi="Bookman Old Style" w:cs="Arial"/>
                <w:lang w:val="id-ID"/>
              </w:rPr>
              <w:t>Pasal 7</w:t>
            </w:r>
          </w:p>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Walikota menetapkan Peraturan Walikota tentang Penjabaran APBD sebagai landasan operasional pelaksanaan APBD.</w:t>
            </w:r>
          </w:p>
        </w:tc>
      </w:tr>
      <w:tr w:rsidR="001D15A3" w:rsidRPr="00D52406" w:rsidTr="00211AE5">
        <w:trPr>
          <w:gridAfter w:val="2"/>
          <w:wAfter w:w="13680" w:type="dxa"/>
          <w:trHeight w:val="417"/>
        </w:trPr>
        <w:tc>
          <w:tcPr>
            <w:tcW w:w="10199" w:type="dxa"/>
            <w:gridSpan w:val="11"/>
          </w:tcPr>
          <w:p w:rsidR="001D15A3" w:rsidRPr="00D52406" w:rsidRDefault="001D15A3" w:rsidP="002F3B52">
            <w:pPr>
              <w:spacing w:after="240"/>
              <w:jc w:val="center"/>
              <w:rPr>
                <w:rFonts w:ascii="Bookman Old Style" w:hAnsi="Bookman Old Style" w:cs="Arial"/>
                <w:szCs w:val="16"/>
                <w:lang w:val="id-ID"/>
              </w:rPr>
            </w:pPr>
          </w:p>
          <w:p w:rsidR="001D15A3" w:rsidRPr="00D52406" w:rsidRDefault="001D15A3" w:rsidP="005D1C18">
            <w:pPr>
              <w:spacing w:after="240" w:line="480" w:lineRule="auto"/>
              <w:jc w:val="center"/>
              <w:rPr>
                <w:rFonts w:ascii="Bookman Old Style" w:hAnsi="Bookman Old Style" w:cs="Arial"/>
              </w:rPr>
            </w:pPr>
            <w:proofErr w:type="spellStart"/>
            <w:r w:rsidRPr="00D52406">
              <w:rPr>
                <w:rFonts w:ascii="Bookman Old Style" w:hAnsi="Bookman Old Style" w:cs="Arial"/>
              </w:rPr>
              <w:t>Pasal</w:t>
            </w:r>
            <w:proofErr w:type="spellEnd"/>
            <w:r w:rsidRPr="00D52406">
              <w:rPr>
                <w:rFonts w:ascii="Bookman Old Style" w:hAnsi="Bookman Old Style" w:cs="Arial"/>
              </w:rPr>
              <w:t xml:space="preserve"> 8</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(1)</w:t>
            </w:r>
          </w:p>
        </w:tc>
        <w:tc>
          <w:tcPr>
            <w:tcW w:w="9490" w:type="dxa"/>
            <w:gridSpan w:val="10"/>
          </w:tcPr>
          <w:p w:rsidR="001D15A3" w:rsidRPr="00D52406" w:rsidRDefault="001D15A3" w:rsidP="002F3B52">
            <w:pPr>
              <w:tabs>
                <w:tab w:val="left" w:pos="6462"/>
              </w:tabs>
              <w:spacing w:line="360" w:lineRule="auto"/>
              <w:jc w:val="both"/>
              <w:rPr>
                <w:rFonts w:ascii="Bookman Old Style" w:hAnsi="Bookman Old Style"/>
              </w:rPr>
            </w:pPr>
            <w:r w:rsidRPr="00D52406">
              <w:rPr>
                <w:rFonts w:ascii="Bookman Old Style" w:hAnsi="Bookman Old Style" w:cs="Arial"/>
                <w:lang w:val="id-ID"/>
              </w:rPr>
              <w:t>Dalam hal terjadinya keadaan darurat, Pemerintah Daerah dapat melakukan Pengeluaran yang belum tersedia anggarannya, yang selanjutnya diusulkan dalam rancangan perubahan APBD, dan/atau disampaikan dalam Laporan Realisasi Anggaran (LRA).</w:t>
            </w:r>
          </w:p>
        </w:tc>
      </w:tr>
      <w:tr w:rsidR="001D15A3" w:rsidRPr="00D52406" w:rsidTr="00211AE5">
        <w:trPr>
          <w:gridAfter w:val="2"/>
          <w:wAfter w:w="13680" w:type="dxa"/>
          <w:trHeight w:val="417"/>
        </w:trPr>
        <w:tc>
          <w:tcPr>
            <w:tcW w:w="709" w:type="dxa"/>
          </w:tcPr>
          <w:p w:rsidR="001D15A3" w:rsidRPr="00D52406" w:rsidRDefault="001D15A3" w:rsidP="002F3B52">
            <w:pPr>
              <w:tabs>
                <w:tab w:val="left" w:pos="1806"/>
                <w:tab w:val="left" w:pos="1980"/>
              </w:tabs>
              <w:spacing w:line="360" w:lineRule="auto"/>
              <w:ind w:left="1987" w:hanging="1987"/>
              <w:rPr>
                <w:rFonts w:ascii="Bookman Old Style" w:hAnsi="Bookman Old Style"/>
              </w:rPr>
            </w:pPr>
            <w:r w:rsidRPr="00D52406">
              <w:rPr>
                <w:rFonts w:ascii="Bookman Old Style" w:hAnsi="Bookman Old Style"/>
              </w:rPr>
              <w:t>(2)</w:t>
            </w:r>
          </w:p>
        </w:tc>
        <w:tc>
          <w:tcPr>
            <w:tcW w:w="9490" w:type="dxa"/>
            <w:gridSpan w:val="10"/>
          </w:tcPr>
          <w:p w:rsidR="001D15A3" w:rsidRPr="00D52406" w:rsidRDefault="001D15A3" w:rsidP="002F3B52">
            <w:pPr>
              <w:spacing w:line="360" w:lineRule="auto"/>
              <w:jc w:val="both"/>
              <w:rPr>
                <w:rFonts w:ascii="Bookman Old Style" w:hAnsi="Bookman Old Style" w:cs="Arial"/>
                <w:lang w:val="id-ID"/>
              </w:rPr>
            </w:pPr>
            <w:r w:rsidRPr="00D52406">
              <w:rPr>
                <w:rFonts w:ascii="Bookman Old Style" w:hAnsi="Bookman Old Style" w:cs="Arial"/>
                <w:lang w:val="id-ID"/>
              </w:rPr>
              <w:t>Pendanaan keadaan darurat yang belum tersedia anggarannya sebagaimana dimaksud pada ayat (1) dapat menggunakan Belanja tidak terduga.</w:t>
            </w:r>
          </w:p>
        </w:tc>
      </w:tr>
      <w:tr w:rsidR="005D1C18" w:rsidRPr="00D52406" w:rsidTr="00211AE5">
        <w:trPr>
          <w:gridAfter w:val="2"/>
          <w:wAfter w:w="13680" w:type="dxa"/>
          <w:trHeight w:val="417"/>
        </w:trPr>
        <w:tc>
          <w:tcPr>
            <w:tcW w:w="709" w:type="dxa"/>
          </w:tcPr>
          <w:p w:rsidR="005D1C18" w:rsidRPr="00D52406" w:rsidRDefault="005D1C18" w:rsidP="002F3B52">
            <w:pPr>
              <w:tabs>
                <w:tab w:val="left" w:pos="1806"/>
                <w:tab w:val="left" w:pos="1980"/>
              </w:tabs>
              <w:spacing w:line="360" w:lineRule="auto"/>
              <w:ind w:left="1987" w:hanging="1987"/>
              <w:rPr>
                <w:rFonts w:ascii="Bookman Old Style" w:hAnsi="Bookman Old Style"/>
                <w:lang w:val="id-ID"/>
              </w:rPr>
            </w:pPr>
          </w:p>
          <w:p w:rsidR="005D1C18" w:rsidRPr="00D52406" w:rsidRDefault="005D1C18" w:rsidP="002F3B52">
            <w:pPr>
              <w:tabs>
                <w:tab w:val="left" w:pos="1806"/>
                <w:tab w:val="left" w:pos="1980"/>
              </w:tabs>
              <w:spacing w:line="360" w:lineRule="auto"/>
              <w:ind w:left="1987" w:hanging="1987"/>
              <w:rPr>
                <w:rFonts w:ascii="Bookman Old Style" w:hAnsi="Bookman Old Style"/>
                <w:lang w:val="id-ID"/>
              </w:rPr>
            </w:pPr>
          </w:p>
        </w:tc>
        <w:tc>
          <w:tcPr>
            <w:tcW w:w="9490" w:type="dxa"/>
            <w:gridSpan w:val="10"/>
          </w:tcPr>
          <w:p w:rsidR="005D1C18" w:rsidRPr="00D52406" w:rsidRDefault="005D1C18" w:rsidP="002F3B52">
            <w:pPr>
              <w:spacing w:line="360" w:lineRule="auto"/>
              <w:jc w:val="both"/>
              <w:rPr>
                <w:rFonts w:ascii="Bookman Old Style" w:hAnsi="Bookman Old Style" w:cs="Arial"/>
                <w:lang w:val="id-ID"/>
              </w:rPr>
            </w:pP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lastRenderedPageBreak/>
              <w:t>(3)</w:t>
            </w:r>
          </w:p>
        </w:tc>
        <w:tc>
          <w:tcPr>
            <w:tcW w:w="9490" w:type="dxa"/>
            <w:gridSpan w:val="10"/>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Dalam</w:t>
            </w:r>
            <w:r w:rsidR="00C10DED" w:rsidRPr="00D52406">
              <w:rPr>
                <w:rFonts w:ascii="Bookman Old Style" w:hAnsi="Bookman Old Style" w:cs="Arial"/>
                <w:lang w:val="id-ID"/>
              </w:rPr>
              <w:t xml:space="preserve"> </w:t>
            </w:r>
            <w:r w:rsidRPr="00D52406">
              <w:rPr>
                <w:rFonts w:ascii="Bookman Old Style" w:hAnsi="Bookman Old Style" w:cs="Arial"/>
                <w:lang w:val="id-ID"/>
              </w:rPr>
              <w:t>hal Belanja tidak terduga tidak mencukupi, dapat dilakukan dengan cara:</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a.</w:t>
            </w:r>
          </w:p>
        </w:tc>
        <w:tc>
          <w:tcPr>
            <w:tcW w:w="8923" w:type="dxa"/>
            <w:gridSpan w:val="9"/>
          </w:tcPr>
          <w:p w:rsidR="001D15A3" w:rsidRPr="00D52406" w:rsidRDefault="001D15A3" w:rsidP="009848CD">
            <w:pPr>
              <w:spacing w:after="120" w:line="360" w:lineRule="auto"/>
              <w:jc w:val="both"/>
              <w:rPr>
                <w:rFonts w:ascii="Bookman Old Style" w:hAnsi="Bookman Old Style"/>
              </w:rPr>
            </w:pPr>
            <w:r w:rsidRPr="00D52406">
              <w:rPr>
                <w:rFonts w:ascii="Bookman Old Style" w:hAnsi="Bookman Old Style"/>
                <w:lang w:val="id-ID"/>
              </w:rPr>
              <w:t>menggunakan dana dari hasil penjadwalan ulang capaian target kinerja Program dan Kegiatan lainnya dalam tahun anggaran berjalan; dan/atau</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b.</w:t>
            </w:r>
          </w:p>
        </w:tc>
        <w:tc>
          <w:tcPr>
            <w:tcW w:w="8923" w:type="dxa"/>
            <w:gridSpan w:val="9"/>
          </w:tcPr>
          <w:p w:rsidR="001D15A3" w:rsidRPr="00D52406" w:rsidRDefault="001D15A3" w:rsidP="009848CD">
            <w:pPr>
              <w:spacing w:after="120" w:line="360" w:lineRule="auto"/>
              <w:jc w:val="both"/>
              <w:rPr>
                <w:rFonts w:ascii="Bookman Old Style" w:hAnsi="Bookman Old Style"/>
                <w:lang w:val="id-ID"/>
              </w:rPr>
            </w:pPr>
            <w:r w:rsidRPr="00D52406">
              <w:rPr>
                <w:rFonts w:ascii="Bookman Old Style" w:hAnsi="Bookman Old Style"/>
                <w:lang w:val="id-ID"/>
              </w:rPr>
              <w:t>memanfaatkan uang kas yang tersedia.</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(4)</w:t>
            </w:r>
          </w:p>
        </w:tc>
        <w:tc>
          <w:tcPr>
            <w:tcW w:w="9490" w:type="dxa"/>
            <w:gridSpan w:val="10"/>
          </w:tcPr>
          <w:p w:rsidR="001D15A3" w:rsidRPr="00D52406" w:rsidRDefault="001D15A3" w:rsidP="009848CD">
            <w:pPr>
              <w:spacing w:after="120" w:line="360" w:lineRule="auto"/>
              <w:jc w:val="both"/>
              <w:rPr>
                <w:rFonts w:ascii="Bookman Old Style" w:hAnsi="Bookman Old Style"/>
              </w:rPr>
            </w:pPr>
            <w:r w:rsidRPr="00D52406">
              <w:rPr>
                <w:rFonts w:ascii="Bookman Old Style" w:hAnsi="Bookman Old Style" w:cs="Arial"/>
                <w:lang w:val="id-ID"/>
              </w:rPr>
              <w:t>Keadaan darurat sebagaimana dimaksud pada ayat (1) paling kurangmemenuhi kriteria sebagai berikut:</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a.</w:t>
            </w:r>
          </w:p>
        </w:tc>
        <w:tc>
          <w:tcPr>
            <w:tcW w:w="8923" w:type="dxa"/>
            <w:gridSpan w:val="9"/>
          </w:tcPr>
          <w:p w:rsidR="001D15A3" w:rsidRPr="00D52406" w:rsidRDefault="001D15A3" w:rsidP="009848CD">
            <w:pPr>
              <w:spacing w:after="120" w:line="360" w:lineRule="auto"/>
              <w:jc w:val="both"/>
              <w:rPr>
                <w:rFonts w:ascii="Bookman Old Style" w:hAnsi="Bookman Old Style"/>
              </w:rPr>
            </w:pPr>
            <w:r w:rsidRPr="00D52406">
              <w:rPr>
                <w:rFonts w:ascii="Bookman Old Style" w:hAnsi="Bookman Old Style" w:cs="Arial"/>
                <w:lang w:val="id-ID"/>
              </w:rPr>
              <w:t>bukan merupakan Kegiatan normal dari aktifitas Pemerintah Daerah dan tidak dapat diprediksi sebelumnya;</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b.</w:t>
            </w:r>
          </w:p>
        </w:tc>
        <w:tc>
          <w:tcPr>
            <w:tcW w:w="8923" w:type="dxa"/>
            <w:gridSpan w:val="9"/>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tidak diharapkan terjadi secara berulang;</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c.</w:t>
            </w:r>
          </w:p>
        </w:tc>
        <w:tc>
          <w:tcPr>
            <w:tcW w:w="8923" w:type="dxa"/>
            <w:gridSpan w:val="9"/>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berada diluar kendali dan pengaruh Pemerintah Daerah; dan</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d.</w:t>
            </w:r>
          </w:p>
        </w:tc>
        <w:tc>
          <w:tcPr>
            <w:tcW w:w="8923" w:type="dxa"/>
            <w:gridSpan w:val="9"/>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memiliki dampak yang signifikan terhadap anggaran dalam rangka pemulihan yang disebabkan oleh keadaan darurat.</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(5)</w:t>
            </w:r>
          </w:p>
        </w:tc>
        <w:tc>
          <w:tcPr>
            <w:tcW w:w="9490" w:type="dxa"/>
            <w:gridSpan w:val="10"/>
          </w:tcPr>
          <w:p w:rsidR="001D15A3" w:rsidRPr="00D52406" w:rsidRDefault="001D15A3" w:rsidP="009848CD">
            <w:pPr>
              <w:spacing w:after="120" w:line="360" w:lineRule="auto"/>
              <w:jc w:val="both"/>
              <w:rPr>
                <w:rFonts w:ascii="Bookman Old Style" w:hAnsi="Bookman Old Style"/>
              </w:rPr>
            </w:pPr>
            <w:r w:rsidRPr="00D52406">
              <w:rPr>
                <w:rFonts w:ascii="Bookman Old Style" w:hAnsi="Bookman Old Style" w:cs="Arial"/>
                <w:lang w:val="id-ID"/>
              </w:rPr>
              <w:t>Selain Pengeluaran sebagaimana dimaksud pada ayat (1), juga terhadap Belanja keperluan mendesak yang mempunyai kriterianya sebagai berikut:</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a.</w:t>
            </w:r>
          </w:p>
        </w:tc>
        <w:tc>
          <w:tcPr>
            <w:tcW w:w="8923" w:type="dxa"/>
            <w:gridSpan w:val="9"/>
          </w:tcPr>
          <w:p w:rsidR="001D15A3" w:rsidRPr="00D52406" w:rsidRDefault="001D15A3" w:rsidP="009848CD">
            <w:pPr>
              <w:spacing w:after="120" w:line="360" w:lineRule="auto"/>
              <w:jc w:val="both"/>
              <w:rPr>
                <w:rFonts w:ascii="Bookman Old Style" w:hAnsi="Bookman Old Style"/>
              </w:rPr>
            </w:pPr>
            <w:r w:rsidRPr="00D52406">
              <w:rPr>
                <w:rFonts w:ascii="Bookman Old Style" w:hAnsi="Bookman Old Style" w:cs="Arial"/>
                <w:lang w:val="id-ID"/>
              </w:rPr>
              <w:t>Program dan Kegiatan pelayanan dasar masyarakat yang anggarannya belum tersedia dalam tahun anggaran berjalan; dan</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lang w:val="id-ID"/>
              </w:rPr>
            </w:pPr>
          </w:p>
        </w:tc>
        <w:tc>
          <w:tcPr>
            <w:tcW w:w="567"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b.</w:t>
            </w:r>
          </w:p>
        </w:tc>
        <w:tc>
          <w:tcPr>
            <w:tcW w:w="8923" w:type="dxa"/>
            <w:gridSpan w:val="9"/>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keperluan mendesak lainnya yang apabila ditunda akan menimbulkan kerugian yang lebih besar bagi Pemerintah Daerah dan masyarakat.</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(6)</w:t>
            </w:r>
          </w:p>
        </w:tc>
        <w:tc>
          <w:tcPr>
            <w:tcW w:w="9490" w:type="dxa"/>
            <w:gridSpan w:val="10"/>
          </w:tcPr>
          <w:p w:rsidR="00455102" w:rsidRPr="00D52406" w:rsidRDefault="001D15A3" w:rsidP="009848CD">
            <w:pPr>
              <w:spacing w:after="120" w:line="360" w:lineRule="auto"/>
              <w:jc w:val="both"/>
              <w:rPr>
                <w:rFonts w:ascii="Bookman Old Style" w:hAnsi="Bookman Old Style"/>
              </w:rPr>
            </w:pPr>
            <w:r w:rsidRPr="00D52406">
              <w:rPr>
                <w:rFonts w:ascii="Bookman Old Style" w:hAnsi="Bookman Old Style" w:cs="Arial"/>
                <w:lang w:val="id-ID"/>
              </w:rPr>
              <w:t>Pendanaan keadaan darurat untuk Kegiatan sebagaimana dimaksud pada ayat (1) diformulasikan terlebih dahulu dalam RKA-SKPD, kecuali untuk kebutuhan tanggap darurat bencana.</w:t>
            </w:r>
          </w:p>
        </w:tc>
      </w:tr>
      <w:tr w:rsidR="001D15A3" w:rsidRPr="00D52406" w:rsidTr="00211AE5">
        <w:trPr>
          <w:gridAfter w:val="2"/>
          <w:wAfter w:w="13680" w:type="dxa"/>
          <w:trHeight w:val="417"/>
        </w:trPr>
        <w:tc>
          <w:tcPr>
            <w:tcW w:w="709" w:type="dxa"/>
          </w:tcPr>
          <w:p w:rsidR="001D15A3" w:rsidRPr="00D52406" w:rsidRDefault="001D15A3" w:rsidP="009848CD">
            <w:pPr>
              <w:tabs>
                <w:tab w:val="left" w:pos="1806"/>
                <w:tab w:val="left" w:pos="1980"/>
              </w:tabs>
              <w:spacing w:after="120" w:line="360" w:lineRule="auto"/>
              <w:ind w:left="1987" w:hanging="1987"/>
              <w:rPr>
                <w:rFonts w:ascii="Bookman Old Style" w:hAnsi="Bookman Old Style"/>
              </w:rPr>
            </w:pPr>
            <w:r w:rsidRPr="00D52406">
              <w:rPr>
                <w:rFonts w:ascii="Bookman Old Style" w:hAnsi="Bookman Old Style"/>
              </w:rPr>
              <w:t>(7)</w:t>
            </w:r>
          </w:p>
        </w:tc>
        <w:tc>
          <w:tcPr>
            <w:tcW w:w="9490" w:type="dxa"/>
            <w:gridSpan w:val="10"/>
          </w:tcPr>
          <w:p w:rsidR="001D15A3" w:rsidRPr="00D52406" w:rsidRDefault="001D15A3" w:rsidP="009848CD">
            <w:pPr>
              <w:spacing w:after="120" w:line="360" w:lineRule="auto"/>
              <w:jc w:val="both"/>
              <w:rPr>
                <w:rFonts w:ascii="Bookman Old Style" w:hAnsi="Bookman Old Style" w:cs="Arial"/>
                <w:lang w:val="id-ID"/>
              </w:rPr>
            </w:pPr>
            <w:r w:rsidRPr="00D52406">
              <w:rPr>
                <w:rFonts w:ascii="Bookman Old Style" w:hAnsi="Bookman Old Style" w:cs="Arial"/>
                <w:lang w:val="id-ID"/>
              </w:rPr>
              <w:t>Belanja kebutuhan tanggap darurat bencana sebagaimana dimaksud pada ayat (6) dilakukan dengan pembebanan langsung pada Belanja tidak terduga.</w:t>
            </w:r>
          </w:p>
        </w:tc>
      </w:tr>
      <w:tr w:rsidR="001D15A3" w:rsidRPr="00D52406" w:rsidTr="00211AE5">
        <w:trPr>
          <w:gridAfter w:val="2"/>
          <w:wAfter w:w="13680" w:type="dxa"/>
          <w:trHeight w:val="417"/>
        </w:trPr>
        <w:tc>
          <w:tcPr>
            <w:tcW w:w="10199" w:type="dxa"/>
            <w:gridSpan w:val="11"/>
          </w:tcPr>
          <w:p w:rsidR="001D15A3" w:rsidRPr="00D52406" w:rsidRDefault="001D15A3" w:rsidP="009848CD">
            <w:pPr>
              <w:tabs>
                <w:tab w:val="left" w:pos="3315"/>
              </w:tabs>
              <w:spacing w:after="120" w:line="360" w:lineRule="auto"/>
              <w:jc w:val="center"/>
              <w:rPr>
                <w:rFonts w:ascii="Bookman Old Style" w:hAnsi="Bookman Old Style" w:cs="Arial"/>
              </w:rPr>
            </w:pPr>
          </w:p>
          <w:p w:rsidR="001D15A3" w:rsidRPr="00D52406" w:rsidRDefault="001D15A3" w:rsidP="009848CD">
            <w:pPr>
              <w:tabs>
                <w:tab w:val="left" w:pos="3315"/>
              </w:tabs>
              <w:spacing w:after="120" w:line="360" w:lineRule="auto"/>
              <w:jc w:val="center"/>
              <w:rPr>
                <w:rFonts w:ascii="Bookman Old Style" w:hAnsi="Bookman Old Style" w:cs="Arial"/>
              </w:rPr>
            </w:pPr>
            <w:proofErr w:type="spellStart"/>
            <w:r w:rsidRPr="00D52406">
              <w:rPr>
                <w:rFonts w:ascii="Bookman Old Style" w:hAnsi="Bookman Old Style" w:cs="Arial"/>
              </w:rPr>
              <w:t>Pasal</w:t>
            </w:r>
            <w:proofErr w:type="spellEnd"/>
            <w:r w:rsidRPr="00D52406">
              <w:rPr>
                <w:rFonts w:ascii="Bookman Old Style" w:hAnsi="Bookman Old Style" w:cs="Arial"/>
              </w:rPr>
              <w:t xml:space="preserve"> 9</w:t>
            </w:r>
          </w:p>
          <w:p w:rsidR="001D15A3" w:rsidRPr="00D52406" w:rsidRDefault="001D15A3" w:rsidP="009848CD">
            <w:pPr>
              <w:spacing w:after="120" w:line="360" w:lineRule="auto"/>
              <w:jc w:val="both"/>
              <w:rPr>
                <w:rFonts w:ascii="Bookman Old Style" w:hAnsi="Bookman Old Style"/>
              </w:rPr>
            </w:pPr>
            <w:proofErr w:type="spellStart"/>
            <w:r w:rsidRPr="00D52406">
              <w:rPr>
                <w:rFonts w:ascii="Bookman Old Style" w:hAnsi="Bookman Old Style" w:cs="Arial"/>
              </w:rPr>
              <w:t>Pada</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saat</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Peraturan</w:t>
            </w:r>
            <w:proofErr w:type="spellEnd"/>
            <w:r w:rsidRPr="00D52406">
              <w:rPr>
                <w:rFonts w:ascii="Bookman Old Style" w:hAnsi="Bookman Old Style" w:cs="Arial"/>
              </w:rPr>
              <w:t xml:space="preserve"> Daerah </w:t>
            </w:r>
            <w:proofErr w:type="spellStart"/>
            <w:r w:rsidRPr="00D52406">
              <w:rPr>
                <w:rFonts w:ascii="Bookman Old Style" w:hAnsi="Bookman Old Style" w:cs="Arial"/>
              </w:rPr>
              <w:t>ini</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mulai</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berlaku</w:t>
            </w:r>
            <w:proofErr w:type="spellEnd"/>
            <w:r w:rsidRPr="00D52406">
              <w:rPr>
                <w:rFonts w:ascii="Bookman Old Style" w:hAnsi="Bookman Old Style" w:cs="Arial"/>
              </w:rPr>
              <w:t xml:space="preserve">, </w:t>
            </w:r>
            <w:proofErr w:type="spellStart"/>
            <w:r w:rsidRPr="00D52406">
              <w:rPr>
                <w:rFonts w:ascii="Bookman Old Style" w:hAnsi="Bookman Old Style" w:cs="Arial"/>
              </w:rPr>
              <w:t>seluruh</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Penerimaan</w:t>
            </w:r>
            <w:proofErr w:type="spellEnd"/>
            <w:r w:rsidRPr="00D52406">
              <w:rPr>
                <w:rFonts w:ascii="Bookman Old Style" w:hAnsi="Bookman Old Style" w:cs="Arial"/>
              </w:rPr>
              <w:t xml:space="preserve"> Daerah </w:t>
            </w:r>
            <w:bookmarkStart w:id="0" w:name="_GoBack"/>
            <w:bookmarkEnd w:id="0"/>
            <w:r w:rsidR="00C10DED" w:rsidRPr="00D52406">
              <w:rPr>
                <w:rFonts w:ascii="Bookman Old Style" w:hAnsi="Bookman Old Style" w:cs="Arial"/>
                <w:lang w:val="id-ID"/>
              </w:rPr>
              <w:t>s</w:t>
            </w:r>
            <w:proofErr w:type="spellStart"/>
            <w:r w:rsidRPr="00D52406">
              <w:rPr>
                <w:rFonts w:ascii="Bookman Old Style" w:hAnsi="Bookman Old Style" w:cs="Arial"/>
              </w:rPr>
              <w:t>ejak</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tanggal</w:t>
            </w:r>
            <w:proofErr w:type="spellEnd"/>
            <w:r w:rsidRPr="00D52406">
              <w:rPr>
                <w:rFonts w:ascii="Bookman Old Style" w:hAnsi="Bookman Old Style" w:cs="Arial"/>
              </w:rPr>
              <w:t xml:space="preserve"> 2 </w:t>
            </w:r>
            <w:proofErr w:type="spellStart"/>
            <w:r w:rsidRPr="00D52406">
              <w:rPr>
                <w:rFonts w:ascii="Bookman Old Style" w:hAnsi="Bookman Old Style" w:cs="Arial"/>
              </w:rPr>
              <w:t>Januari</w:t>
            </w:r>
            <w:proofErr w:type="spellEnd"/>
            <w:r w:rsidRPr="00D52406">
              <w:rPr>
                <w:rFonts w:ascii="Bookman Old Style" w:hAnsi="Bookman Old Style" w:cs="Arial"/>
              </w:rPr>
              <w:t xml:space="preserve"> 2015</w:t>
            </w:r>
            <w:r w:rsidR="00C10DED" w:rsidRPr="00D52406">
              <w:rPr>
                <w:rFonts w:ascii="Bookman Old Style" w:hAnsi="Bookman Old Style" w:cs="Arial"/>
                <w:lang w:val="id-ID"/>
              </w:rPr>
              <w:t xml:space="preserve"> </w:t>
            </w:r>
            <w:proofErr w:type="spellStart"/>
            <w:r w:rsidRPr="00D52406">
              <w:rPr>
                <w:rFonts w:ascii="Bookman Old Style" w:hAnsi="Bookman Old Style" w:cs="Arial"/>
              </w:rPr>
              <w:t>diakui</w:t>
            </w:r>
            <w:proofErr w:type="spellEnd"/>
            <w:r w:rsidR="00601B88" w:rsidRPr="00D52406">
              <w:rPr>
                <w:rFonts w:ascii="Bookman Old Style" w:hAnsi="Bookman Old Style" w:cs="Arial"/>
                <w:lang w:val="id-ID"/>
              </w:rPr>
              <w:t xml:space="preserve"> </w:t>
            </w:r>
            <w:proofErr w:type="spellStart"/>
            <w:r w:rsidRPr="00D52406">
              <w:rPr>
                <w:rFonts w:ascii="Bookman Old Style" w:hAnsi="Bookman Old Style" w:cs="Arial"/>
              </w:rPr>
              <w:t>dalam</w:t>
            </w:r>
            <w:proofErr w:type="spellEnd"/>
            <w:r w:rsidRPr="00D52406">
              <w:rPr>
                <w:rFonts w:ascii="Bookman Old Style" w:hAnsi="Bookman Old Style" w:cs="Arial"/>
              </w:rPr>
              <w:t xml:space="preserve"> APBD </w:t>
            </w:r>
            <w:proofErr w:type="spellStart"/>
            <w:r w:rsidRPr="00D52406">
              <w:rPr>
                <w:rFonts w:ascii="Bookman Old Style" w:hAnsi="Bookman Old Style" w:cs="Arial"/>
              </w:rPr>
              <w:t>Tahun</w:t>
            </w:r>
            <w:proofErr w:type="spellEnd"/>
            <w:r w:rsidR="00C10DED" w:rsidRPr="00D52406">
              <w:rPr>
                <w:rFonts w:ascii="Bookman Old Style" w:hAnsi="Bookman Old Style" w:cs="Arial"/>
                <w:lang w:val="id-ID"/>
              </w:rPr>
              <w:t xml:space="preserve"> </w:t>
            </w:r>
            <w:proofErr w:type="spellStart"/>
            <w:r w:rsidRPr="00D52406">
              <w:rPr>
                <w:rFonts w:ascii="Bookman Old Style" w:hAnsi="Bookman Old Style" w:cs="Arial"/>
              </w:rPr>
              <w:t>Anggaran</w:t>
            </w:r>
            <w:proofErr w:type="spellEnd"/>
            <w:r w:rsidRPr="00D52406">
              <w:rPr>
                <w:rFonts w:ascii="Bookman Old Style" w:hAnsi="Bookman Old Style" w:cs="Arial"/>
              </w:rPr>
              <w:t xml:space="preserve"> 2015.</w:t>
            </w:r>
          </w:p>
        </w:tc>
      </w:tr>
      <w:tr w:rsidR="001D15A3" w:rsidRPr="00D52406" w:rsidTr="00211AE5">
        <w:trPr>
          <w:gridAfter w:val="2"/>
          <w:wAfter w:w="13680" w:type="dxa"/>
          <w:trHeight w:val="417"/>
        </w:trPr>
        <w:tc>
          <w:tcPr>
            <w:tcW w:w="10199" w:type="dxa"/>
            <w:gridSpan w:val="11"/>
          </w:tcPr>
          <w:p w:rsidR="005D1C18" w:rsidRPr="00D52406" w:rsidRDefault="005D1C18" w:rsidP="005D1C18">
            <w:pPr>
              <w:spacing w:line="360" w:lineRule="auto"/>
              <w:jc w:val="center"/>
              <w:rPr>
                <w:rFonts w:ascii="Bookman Old Style" w:hAnsi="Bookman Old Style" w:cs="Arial"/>
                <w:lang w:val="id-ID"/>
              </w:rPr>
            </w:pPr>
          </w:p>
          <w:p w:rsidR="005D1C18" w:rsidRPr="00D52406" w:rsidRDefault="005D1C18" w:rsidP="005D1C18">
            <w:pPr>
              <w:spacing w:line="360" w:lineRule="auto"/>
              <w:jc w:val="center"/>
              <w:rPr>
                <w:rFonts w:ascii="Bookman Old Style" w:hAnsi="Bookman Old Style" w:cs="Arial"/>
                <w:lang w:val="id-ID"/>
              </w:rPr>
            </w:pPr>
          </w:p>
          <w:p w:rsidR="005D1C18" w:rsidRPr="00D52406" w:rsidRDefault="005D1C18" w:rsidP="005D1C18">
            <w:pPr>
              <w:spacing w:line="360" w:lineRule="auto"/>
              <w:jc w:val="center"/>
              <w:rPr>
                <w:rFonts w:ascii="Bookman Old Style" w:hAnsi="Bookman Old Style" w:cs="Arial"/>
                <w:lang w:val="id-ID"/>
              </w:rPr>
            </w:pPr>
          </w:p>
          <w:p w:rsidR="001D15A3" w:rsidRPr="00D52406" w:rsidRDefault="001D15A3" w:rsidP="005D1C18">
            <w:pPr>
              <w:spacing w:line="480" w:lineRule="auto"/>
              <w:jc w:val="center"/>
              <w:rPr>
                <w:rFonts w:ascii="Bookman Old Style" w:hAnsi="Bookman Old Style" w:cs="Arial"/>
              </w:rPr>
            </w:pPr>
            <w:r w:rsidRPr="00D52406">
              <w:rPr>
                <w:rFonts w:ascii="Bookman Old Style" w:hAnsi="Bookman Old Style" w:cs="Arial"/>
                <w:lang w:val="id-ID"/>
              </w:rPr>
              <w:lastRenderedPageBreak/>
              <w:t xml:space="preserve">Pasal </w:t>
            </w:r>
            <w:r w:rsidRPr="00D52406">
              <w:rPr>
                <w:rFonts w:ascii="Bookman Old Style" w:hAnsi="Bookman Old Style" w:cs="Arial"/>
              </w:rPr>
              <w:t>10</w:t>
            </w:r>
          </w:p>
          <w:p w:rsidR="001D15A3" w:rsidRPr="00D52406" w:rsidRDefault="001D15A3" w:rsidP="005D1C18">
            <w:pPr>
              <w:spacing w:line="360" w:lineRule="auto"/>
              <w:jc w:val="both"/>
              <w:rPr>
                <w:rFonts w:ascii="Bookman Old Style" w:hAnsi="Bookman Old Style" w:cs="Arial"/>
                <w:lang w:val="id-ID"/>
              </w:rPr>
            </w:pPr>
            <w:r w:rsidRPr="00D52406">
              <w:rPr>
                <w:rFonts w:ascii="Bookman Old Style" w:hAnsi="Bookman Old Style" w:cs="Arial"/>
                <w:lang w:val="id-ID"/>
              </w:rPr>
              <w:t xml:space="preserve">Peraturan Daerah ini mulai berlaku </w:t>
            </w:r>
            <w:proofErr w:type="spellStart"/>
            <w:r w:rsidRPr="00D52406">
              <w:rPr>
                <w:rFonts w:ascii="Bookman Old Style" w:hAnsi="Bookman Old Style" w:cs="Arial"/>
              </w:rPr>
              <w:t>pada</w:t>
            </w:r>
            <w:proofErr w:type="spellEnd"/>
            <w:r w:rsidR="00601B88" w:rsidRPr="00D52406">
              <w:rPr>
                <w:rFonts w:ascii="Bookman Old Style" w:hAnsi="Bookman Old Style" w:cs="Arial"/>
                <w:lang w:val="id-ID"/>
              </w:rPr>
              <w:t xml:space="preserve"> </w:t>
            </w:r>
            <w:proofErr w:type="spellStart"/>
            <w:r w:rsidRPr="00D52406">
              <w:rPr>
                <w:rFonts w:ascii="Bookman Old Style" w:hAnsi="Bookman Old Style" w:cs="Arial"/>
              </w:rPr>
              <w:t>tanggal</w:t>
            </w:r>
            <w:proofErr w:type="spellEnd"/>
            <w:r w:rsidR="00601B88" w:rsidRPr="00D52406">
              <w:rPr>
                <w:rFonts w:ascii="Bookman Old Style" w:hAnsi="Bookman Old Style" w:cs="Arial"/>
                <w:lang w:val="id-ID"/>
              </w:rPr>
              <w:t xml:space="preserve"> </w:t>
            </w:r>
            <w:proofErr w:type="spellStart"/>
            <w:r w:rsidRPr="00D52406">
              <w:rPr>
                <w:rFonts w:ascii="Bookman Old Style" w:hAnsi="Bookman Old Style" w:cs="Arial"/>
              </w:rPr>
              <w:t>diundangkan</w:t>
            </w:r>
            <w:proofErr w:type="spellEnd"/>
            <w:r w:rsidRPr="00D52406">
              <w:rPr>
                <w:rFonts w:ascii="Bookman Old Style" w:hAnsi="Bookman Old Style" w:cs="Arial"/>
                <w:lang w:val="id-ID"/>
              </w:rPr>
              <w:t>.</w:t>
            </w:r>
          </w:p>
          <w:p w:rsidR="001D15A3" w:rsidRPr="00D52406" w:rsidRDefault="001D15A3" w:rsidP="005D1C18">
            <w:pPr>
              <w:tabs>
                <w:tab w:val="left" w:pos="3315"/>
              </w:tabs>
              <w:spacing w:line="360" w:lineRule="auto"/>
              <w:jc w:val="both"/>
              <w:rPr>
                <w:rFonts w:ascii="Bookman Old Style" w:hAnsi="Bookman Old Style" w:cs="Arial"/>
              </w:rPr>
            </w:pPr>
            <w:r w:rsidRPr="00D52406">
              <w:rPr>
                <w:rFonts w:ascii="Bookman Old Style" w:hAnsi="Bookman Old Style" w:cs="Arial"/>
                <w:lang w:val="id-ID"/>
              </w:rPr>
              <w:t>Agar setiap orang mengetahuinya, memerintahkan pengundangan Peraturan Daerah ini dengan penempatannya dalam Berita Daerah Kota Tangerang Selatan.</w:t>
            </w:r>
          </w:p>
        </w:tc>
      </w:tr>
    </w:tbl>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83"/>
        <w:gridCol w:w="284"/>
        <w:gridCol w:w="4252"/>
      </w:tblGrid>
      <w:tr w:rsidR="006E4A32" w:rsidRPr="00D52406" w:rsidTr="00A62075">
        <w:tc>
          <w:tcPr>
            <w:tcW w:w="9781" w:type="dxa"/>
            <w:gridSpan w:val="4"/>
          </w:tcPr>
          <w:p w:rsidR="006E4A32" w:rsidRPr="00D52406" w:rsidRDefault="006E4A32" w:rsidP="002F3B52">
            <w:pPr>
              <w:tabs>
                <w:tab w:val="left" w:pos="3315"/>
              </w:tabs>
              <w:spacing w:line="360" w:lineRule="auto"/>
              <w:jc w:val="both"/>
              <w:rPr>
                <w:rFonts w:ascii="Bookman Old Style" w:hAnsi="Bookman Old Style" w:cs="Arial"/>
              </w:rPr>
            </w:pPr>
          </w:p>
        </w:tc>
      </w:tr>
      <w:tr w:rsidR="009244DE" w:rsidRPr="00D52406" w:rsidTr="00A62075">
        <w:tc>
          <w:tcPr>
            <w:tcW w:w="4962" w:type="dxa"/>
          </w:tcPr>
          <w:p w:rsidR="009244DE" w:rsidRPr="00D52406" w:rsidRDefault="009244DE" w:rsidP="002F3B52">
            <w:pPr>
              <w:spacing w:line="360" w:lineRule="auto"/>
              <w:jc w:val="center"/>
              <w:rPr>
                <w:rFonts w:ascii="Bookman Old Style" w:hAnsi="Bookman Old Style" w:cs="Arial"/>
                <w:lang w:val="id-ID"/>
              </w:rPr>
            </w:pPr>
          </w:p>
        </w:tc>
        <w:tc>
          <w:tcPr>
            <w:tcW w:w="283" w:type="dxa"/>
          </w:tcPr>
          <w:p w:rsidR="009244DE" w:rsidRPr="00D52406" w:rsidRDefault="009244DE" w:rsidP="002F3B52">
            <w:pPr>
              <w:spacing w:line="360" w:lineRule="auto"/>
              <w:jc w:val="center"/>
              <w:rPr>
                <w:rFonts w:ascii="Bookman Old Style" w:hAnsi="Bookman Old Style" w:cs="Arial"/>
                <w:lang w:val="id-ID"/>
              </w:rPr>
            </w:pPr>
          </w:p>
        </w:tc>
        <w:tc>
          <w:tcPr>
            <w:tcW w:w="4536" w:type="dxa"/>
            <w:gridSpan w:val="2"/>
          </w:tcPr>
          <w:p w:rsidR="00CA2B3D" w:rsidRDefault="009244DE" w:rsidP="00CA2B3D">
            <w:pPr>
              <w:spacing w:line="360" w:lineRule="auto"/>
              <w:rPr>
                <w:rFonts w:ascii="Bookman Old Style" w:hAnsi="Bookman Old Style" w:cs="Arial"/>
              </w:rPr>
            </w:pPr>
            <w:r w:rsidRPr="00D52406">
              <w:rPr>
                <w:rFonts w:ascii="Bookman Old Style" w:hAnsi="Bookman Old Style" w:cs="Arial"/>
                <w:lang w:val="id-ID"/>
              </w:rPr>
              <w:t>Ditetapkan di Tangerang Selatan.</w:t>
            </w:r>
          </w:p>
          <w:p w:rsidR="000055B9" w:rsidRPr="00CA2B3D" w:rsidRDefault="00CA2B3D" w:rsidP="00CA2B3D">
            <w:pPr>
              <w:spacing w:line="360" w:lineRule="auto"/>
              <w:rPr>
                <w:rFonts w:ascii="Bookman Old Style" w:hAnsi="Bookman Old Style" w:cs="Arial"/>
                <w:lang w:val="id-ID"/>
              </w:rPr>
            </w:pPr>
            <w:r>
              <w:rPr>
                <w:rFonts w:ascii="Bookman Old Style" w:hAnsi="Bookman Old Style" w:cs="Arial"/>
                <w:lang w:val="id-ID"/>
              </w:rPr>
              <w:t>pada tanggal</w:t>
            </w:r>
            <w:r>
              <w:rPr>
                <w:rFonts w:ascii="Bookman Old Style" w:hAnsi="Bookman Old Style" w:cs="Arial"/>
              </w:rPr>
              <w:t>8 Januari2015</w:t>
            </w:r>
            <w:r w:rsidR="00891961" w:rsidRPr="003972CA">
              <w:rPr>
                <w:rFonts w:ascii="Bookman Old Style" w:hAnsi="Bookman Old Style" w:cs="Arial"/>
                <w:color w:val="FFFFFF" w:themeColor="background1"/>
              </w:rPr>
              <w:t>5</w:t>
            </w:r>
            <w:r>
              <w:rPr>
                <w:rFonts w:ascii="Bookman Old Style" w:hAnsi="Bookman Old Style" w:cs="Arial"/>
                <w:color w:val="FFFFFF" w:themeColor="background1"/>
              </w:rPr>
              <w:t>88</w:t>
            </w:r>
            <w:r w:rsidR="00F403B2" w:rsidRPr="003972CA">
              <w:rPr>
                <w:rFonts w:ascii="Bookman Old Style" w:hAnsi="Bookman Old Style" w:cs="Arial"/>
                <w:color w:val="FFFFFF" w:themeColor="background1"/>
              </w:rPr>
              <w:t>2014</w:t>
            </w:r>
          </w:p>
        </w:tc>
      </w:tr>
      <w:tr w:rsidR="002B50AD" w:rsidRPr="00D52406" w:rsidTr="00A62075">
        <w:tc>
          <w:tcPr>
            <w:tcW w:w="4962" w:type="dxa"/>
          </w:tcPr>
          <w:p w:rsidR="002B50AD" w:rsidRPr="00D52406" w:rsidRDefault="002B50AD" w:rsidP="002F3B52">
            <w:pPr>
              <w:spacing w:line="360" w:lineRule="auto"/>
              <w:jc w:val="center"/>
              <w:rPr>
                <w:rFonts w:ascii="Bookman Old Style" w:hAnsi="Bookman Old Style" w:cs="Arial"/>
                <w:lang w:val="id-ID"/>
              </w:rPr>
            </w:pPr>
          </w:p>
        </w:tc>
        <w:tc>
          <w:tcPr>
            <w:tcW w:w="283" w:type="dxa"/>
          </w:tcPr>
          <w:p w:rsidR="002B50AD" w:rsidRPr="00D52406" w:rsidRDefault="002B50AD" w:rsidP="002F3B52">
            <w:pPr>
              <w:spacing w:line="360" w:lineRule="auto"/>
              <w:jc w:val="center"/>
              <w:rPr>
                <w:rFonts w:ascii="Bookman Old Style" w:hAnsi="Bookman Old Style" w:cs="Arial"/>
                <w:lang w:val="id-ID"/>
              </w:rPr>
            </w:pPr>
          </w:p>
        </w:tc>
        <w:tc>
          <w:tcPr>
            <w:tcW w:w="4536" w:type="dxa"/>
            <w:gridSpan w:val="2"/>
          </w:tcPr>
          <w:p w:rsidR="002B50AD" w:rsidRPr="00D52406" w:rsidRDefault="002B50AD" w:rsidP="002F3B52">
            <w:pPr>
              <w:spacing w:line="360" w:lineRule="auto"/>
              <w:jc w:val="center"/>
              <w:rPr>
                <w:rFonts w:ascii="Bookman Old Style" w:hAnsi="Bookman Old Style" w:cs="Arial"/>
                <w:lang w:val="id-ID"/>
              </w:rPr>
            </w:pPr>
            <w:r w:rsidRPr="00D52406">
              <w:rPr>
                <w:rFonts w:ascii="Bookman Old Style" w:hAnsi="Bookman Old Style" w:cs="Arial"/>
                <w:lang w:val="id-ID"/>
              </w:rPr>
              <w:t>WALIKOTA</w:t>
            </w:r>
          </w:p>
          <w:p w:rsidR="002B50AD" w:rsidRPr="00D52406" w:rsidRDefault="002B50AD" w:rsidP="002F3B52">
            <w:pPr>
              <w:spacing w:line="360" w:lineRule="auto"/>
              <w:jc w:val="center"/>
              <w:rPr>
                <w:rFonts w:ascii="Bookman Old Style" w:hAnsi="Bookman Old Style" w:cs="Arial"/>
                <w:lang w:val="id-ID"/>
              </w:rPr>
            </w:pPr>
            <w:r w:rsidRPr="00D52406">
              <w:rPr>
                <w:rFonts w:ascii="Bookman Old Style" w:hAnsi="Bookman Old Style" w:cs="Arial"/>
                <w:lang w:val="id-ID"/>
              </w:rPr>
              <w:t>TANGERANG SELATAN,</w:t>
            </w:r>
          </w:p>
          <w:p w:rsidR="00282D35" w:rsidRPr="00D52406" w:rsidRDefault="00282D35" w:rsidP="002F3B52">
            <w:pPr>
              <w:spacing w:line="600" w:lineRule="auto"/>
              <w:rPr>
                <w:rFonts w:ascii="Bookman Old Style" w:hAnsi="Bookman Old Style" w:cs="Arial"/>
              </w:rPr>
            </w:pPr>
          </w:p>
          <w:p w:rsidR="00573E2D" w:rsidRPr="00D52406" w:rsidRDefault="00573E2D" w:rsidP="002F3B52">
            <w:pPr>
              <w:spacing w:line="600" w:lineRule="auto"/>
              <w:rPr>
                <w:rFonts w:ascii="Bookman Old Style" w:hAnsi="Bookman Old Style" w:cs="Arial"/>
              </w:rPr>
            </w:pPr>
          </w:p>
          <w:p w:rsidR="002B50AD" w:rsidRPr="00D52406" w:rsidRDefault="002B50AD" w:rsidP="002F3B52">
            <w:pPr>
              <w:spacing w:line="360" w:lineRule="auto"/>
              <w:jc w:val="center"/>
              <w:rPr>
                <w:rFonts w:ascii="Bookman Old Style" w:hAnsi="Bookman Old Style" w:cs="Arial"/>
                <w:b/>
                <w:lang w:val="id-ID"/>
              </w:rPr>
            </w:pPr>
            <w:r w:rsidRPr="00D52406">
              <w:rPr>
                <w:rFonts w:ascii="Bookman Old Style" w:hAnsi="Bookman Old Style" w:cs="Arial"/>
                <w:b/>
                <w:lang w:val="id-ID"/>
              </w:rPr>
              <w:t>AIRIN RACHMI DIANY</w:t>
            </w:r>
          </w:p>
        </w:tc>
      </w:tr>
      <w:tr w:rsidR="00A85319" w:rsidRPr="00D52406" w:rsidTr="00A62075">
        <w:tc>
          <w:tcPr>
            <w:tcW w:w="4962" w:type="dxa"/>
          </w:tcPr>
          <w:p w:rsidR="00A85319" w:rsidRPr="00D52406" w:rsidRDefault="00A85319" w:rsidP="002F3B52">
            <w:pPr>
              <w:spacing w:line="480" w:lineRule="auto"/>
              <w:jc w:val="center"/>
              <w:rPr>
                <w:rFonts w:ascii="Bookman Old Style" w:hAnsi="Bookman Old Style" w:cs="Arial"/>
                <w:lang w:val="id-ID"/>
              </w:rPr>
            </w:pPr>
          </w:p>
        </w:tc>
        <w:tc>
          <w:tcPr>
            <w:tcW w:w="567" w:type="dxa"/>
            <w:gridSpan w:val="2"/>
          </w:tcPr>
          <w:p w:rsidR="00A85319" w:rsidRPr="00D52406" w:rsidRDefault="00A85319" w:rsidP="002F3B52">
            <w:pPr>
              <w:spacing w:line="480" w:lineRule="auto"/>
              <w:jc w:val="center"/>
              <w:rPr>
                <w:rFonts w:ascii="Bookman Old Style" w:hAnsi="Bookman Old Style" w:cs="Arial"/>
                <w:lang w:val="id-ID"/>
              </w:rPr>
            </w:pPr>
          </w:p>
        </w:tc>
        <w:tc>
          <w:tcPr>
            <w:tcW w:w="4252" w:type="dxa"/>
          </w:tcPr>
          <w:p w:rsidR="00A85319" w:rsidRPr="00D52406" w:rsidRDefault="00A85319" w:rsidP="002F3B52">
            <w:pPr>
              <w:spacing w:line="480" w:lineRule="auto"/>
              <w:jc w:val="center"/>
              <w:rPr>
                <w:rFonts w:ascii="Bookman Old Style" w:hAnsi="Bookman Old Style" w:cs="Arial"/>
                <w:lang w:val="id-ID"/>
              </w:rPr>
            </w:pPr>
          </w:p>
        </w:tc>
      </w:tr>
      <w:tr w:rsidR="001F2145" w:rsidRPr="00D52406" w:rsidTr="00A62075">
        <w:tc>
          <w:tcPr>
            <w:tcW w:w="4962" w:type="dxa"/>
          </w:tcPr>
          <w:p w:rsidR="001F2145" w:rsidRPr="00D52406" w:rsidRDefault="001F2145" w:rsidP="002F3B52">
            <w:pPr>
              <w:spacing w:line="360" w:lineRule="auto"/>
              <w:rPr>
                <w:rFonts w:ascii="Bookman Old Style" w:hAnsi="Bookman Old Style" w:cs="Arial"/>
                <w:lang w:val="id-ID"/>
              </w:rPr>
            </w:pPr>
            <w:r w:rsidRPr="00D52406">
              <w:rPr>
                <w:rFonts w:ascii="Bookman Old Style" w:hAnsi="Bookman Old Style" w:cs="Arial"/>
                <w:lang w:val="id-ID"/>
              </w:rPr>
              <w:t>Diundangkan di Tangerang Selatan.</w:t>
            </w:r>
          </w:p>
          <w:p w:rsidR="001F2145" w:rsidRPr="00D52406" w:rsidRDefault="001F2145" w:rsidP="00CA2B3D">
            <w:pPr>
              <w:rPr>
                <w:rFonts w:ascii="Bookman Old Style" w:hAnsi="Bookman Old Style" w:cs="Arial"/>
              </w:rPr>
            </w:pPr>
            <w:r w:rsidRPr="00D52406">
              <w:rPr>
                <w:rFonts w:ascii="Bookman Old Style" w:hAnsi="Bookman Old Style" w:cs="Arial"/>
                <w:lang w:val="id-ID"/>
              </w:rPr>
              <w:t>pada tanggal</w:t>
            </w:r>
            <w:r w:rsidR="00CA2B3D">
              <w:rPr>
                <w:rFonts w:ascii="Bookman Old Style" w:hAnsi="Bookman Old Style" w:cs="Arial"/>
              </w:rPr>
              <w:t xml:space="preserve"> 9 </w:t>
            </w:r>
            <w:proofErr w:type="spellStart"/>
            <w:r w:rsidR="00CA2B3D">
              <w:rPr>
                <w:rFonts w:ascii="Bookman Old Style" w:hAnsi="Bookman Old Style" w:cs="Arial"/>
              </w:rPr>
              <w:t>Januari</w:t>
            </w:r>
            <w:proofErr w:type="spellEnd"/>
            <w:r w:rsidR="00CA2B3D">
              <w:rPr>
                <w:rFonts w:ascii="Bookman Old Style" w:hAnsi="Bookman Old Style" w:cs="Arial"/>
              </w:rPr>
              <w:t xml:space="preserve"> 2015</w:t>
            </w:r>
            <w:r w:rsidRPr="00D52406">
              <w:rPr>
                <w:rFonts w:ascii="Bookman Old Style" w:hAnsi="Bookman Old Style" w:cs="Arial"/>
                <w:lang w:val="id-ID"/>
              </w:rPr>
              <w:t xml:space="preserve"> </w:t>
            </w:r>
            <w:r w:rsidR="00891961" w:rsidRPr="003972CA">
              <w:rPr>
                <w:rFonts w:ascii="Bookman Old Style" w:hAnsi="Bookman Old Style" w:cs="Arial"/>
                <w:color w:val="FFFFFF" w:themeColor="background1"/>
              </w:rPr>
              <w:t xml:space="preserve">5 </w:t>
            </w:r>
            <w:r w:rsidR="00CA2B3D">
              <w:rPr>
                <w:rFonts w:ascii="Bookman Old Style" w:hAnsi="Bookman Old Style" w:cs="Arial"/>
                <w:color w:val="FFFFFF" w:themeColor="background1"/>
              </w:rPr>
              <w:t>9</w:t>
            </w:r>
            <w:r w:rsidR="00F403B2" w:rsidRPr="003972CA">
              <w:rPr>
                <w:rFonts w:ascii="Bookman Old Style" w:hAnsi="Bookman Old Style" w:cs="Arial"/>
                <w:color w:val="FFFFFF" w:themeColor="background1"/>
              </w:rPr>
              <w:t>2014</w:t>
            </w:r>
          </w:p>
        </w:tc>
        <w:tc>
          <w:tcPr>
            <w:tcW w:w="567" w:type="dxa"/>
            <w:gridSpan w:val="2"/>
          </w:tcPr>
          <w:p w:rsidR="001F2145" w:rsidRPr="00D52406" w:rsidRDefault="001F2145" w:rsidP="002F3B52">
            <w:pPr>
              <w:spacing w:line="360" w:lineRule="auto"/>
              <w:jc w:val="center"/>
              <w:rPr>
                <w:rFonts w:ascii="Bookman Old Style" w:hAnsi="Bookman Old Style" w:cs="Arial"/>
                <w:lang w:val="id-ID"/>
              </w:rPr>
            </w:pPr>
          </w:p>
        </w:tc>
        <w:tc>
          <w:tcPr>
            <w:tcW w:w="4252" w:type="dxa"/>
          </w:tcPr>
          <w:p w:rsidR="001F2145" w:rsidRPr="00D52406" w:rsidRDefault="001F2145" w:rsidP="002F3B52">
            <w:pPr>
              <w:spacing w:line="360" w:lineRule="auto"/>
              <w:jc w:val="center"/>
              <w:rPr>
                <w:rFonts w:ascii="Bookman Old Style" w:hAnsi="Bookman Old Style" w:cs="Arial"/>
                <w:lang w:val="id-ID"/>
              </w:rPr>
            </w:pPr>
          </w:p>
        </w:tc>
      </w:tr>
      <w:tr w:rsidR="004C0D7C" w:rsidRPr="00D52406" w:rsidTr="00A62075">
        <w:tc>
          <w:tcPr>
            <w:tcW w:w="4962" w:type="dxa"/>
          </w:tcPr>
          <w:p w:rsidR="000B37FF" w:rsidRPr="00D52406" w:rsidRDefault="000B37FF" w:rsidP="002F3B52">
            <w:pPr>
              <w:spacing w:line="360" w:lineRule="auto"/>
              <w:jc w:val="center"/>
              <w:rPr>
                <w:rFonts w:ascii="Bookman Old Style" w:hAnsi="Bookman Old Style" w:cs="Arial"/>
              </w:rPr>
            </w:pPr>
          </w:p>
          <w:p w:rsidR="004C0D7C" w:rsidRPr="00D52406" w:rsidRDefault="004C0D7C" w:rsidP="002F3B52">
            <w:pPr>
              <w:spacing w:line="360" w:lineRule="auto"/>
              <w:jc w:val="center"/>
              <w:rPr>
                <w:rFonts w:ascii="Bookman Old Style" w:hAnsi="Bookman Old Style" w:cs="Arial"/>
                <w:lang w:val="id-ID"/>
              </w:rPr>
            </w:pPr>
            <w:r w:rsidRPr="00D52406">
              <w:rPr>
                <w:rFonts w:ascii="Bookman Old Style" w:hAnsi="Bookman Old Style" w:cs="Arial"/>
                <w:lang w:val="id-ID"/>
              </w:rPr>
              <w:t>SEKRETARIS DAERAH</w:t>
            </w:r>
          </w:p>
          <w:p w:rsidR="004C0D7C" w:rsidRPr="00D52406" w:rsidRDefault="004C0D7C" w:rsidP="002F3B52">
            <w:pPr>
              <w:spacing w:line="360" w:lineRule="auto"/>
              <w:jc w:val="center"/>
              <w:rPr>
                <w:rFonts w:ascii="Bookman Old Style" w:hAnsi="Bookman Old Style" w:cs="Arial"/>
                <w:lang w:val="id-ID"/>
              </w:rPr>
            </w:pPr>
            <w:r w:rsidRPr="00D52406">
              <w:rPr>
                <w:rFonts w:ascii="Bookman Old Style" w:hAnsi="Bookman Old Style" w:cs="Arial"/>
                <w:lang w:val="id-ID"/>
              </w:rPr>
              <w:t>KOTA TANGERANG SELATAN,</w:t>
            </w:r>
          </w:p>
          <w:p w:rsidR="004C0D7C" w:rsidRPr="00D52406" w:rsidRDefault="004C0D7C" w:rsidP="002F3B52">
            <w:pPr>
              <w:rPr>
                <w:rFonts w:ascii="Bookman Old Style" w:hAnsi="Bookman Old Style" w:cs="Arial"/>
                <w:lang w:val="id-ID"/>
              </w:rPr>
            </w:pPr>
          </w:p>
          <w:p w:rsidR="004C0D7C" w:rsidRPr="00D52406" w:rsidRDefault="004C0D7C" w:rsidP="002F3B52">
            <w:pPr>
              <w:rPr>
                <w:rFonts w:ascii="Bookman Old Style" w:hAnsi="Bookman Old Style" w:cs="Arial"/>
              </w:rPr>
            </w:pPr>
          </w:p>
          <w:p w:rsidR="00282D35" w:rsidRPr="00D52406" w:rsidRDefault="00282D35" w:rsidP="002F3B52">
            <w:pPr>
              <w:rPr>
                <w:rFonts w:ascii="Bookman Old Style" w:hAnsi="Bookman Old Style" w:cs="Arial"/>
              </w:rPr>
            </w:pPr>
          </w:p>
          <w:p w:rsidR="004C0D7C" w:rsidRPr="00D52406" w:rsidRDefault="004C0D7C" w:rsidP="002F3B52">
            <w:pPr>
              <w:spacing w:line="360" w:lineRule="auto"/>
              <w:jc w:val="center"/>
              <w:rPr>
                <w:rFonts w:ascii="Bookman Old Style" w:hAnsi="Bookman Old Style" w:cs="Arial"/>
                <w:b/>
              </w:rPr>
            </w:pPr>
            <w:r w:rsidRPr="00D52406">
              <w:rPr>
                <w:rFonts w:ascii="Bookman Old Style" w:hAnsi="Bookman Old Style" w:cs="Arial"/>
                <w:b/>
                <w:lang w:val="id-ID"/>
              </w:rPr>
              <w:t>DUDUNG E DIREDJA</w:t>
            </w:r>
          </w:p>
        </w:tc>
        <w:tc>
          <w:tcPr>
            <w:tcW w:w="567" w:type="dxa"/>
            <w:gridSpan w:val="2"/>
          </w:tcPr>
          <w:p w:rsidR="004C0D7C" w:rsidRPr="00D52406" w:rsidRDefault="004C0D7C" w:rsidP="002F3B52">
            <w:pPr>
              <w:spacing w:line="360" w:lineRule="auto"/>
              <w:jc w:val="center"/>
              <w:rPr>
                <w:rFonts w:ascii="Bookman Old Style" w:hAnsi="Bookman Old Style" w:cs="Arial"/>
                <w:lang w:val="id-ID"/>
              </w:rPr>
            </w:pPr>
          </w:p>
        </w:tc>
        <w:tc>
          <w:tcPr>
            <w:tcW w:w="4252" w:type="dxa"/>
          </w:tcPr>
          <w:p w:rsidR="004C0D7C" w:rsidRPr="00D52406" w:rsidRDefault="004C0D7C" w:rsidP="002F3B52">
            <w:pPr>
              <w:spacing w:line="360" w:lineRule="auto"/>
              <w:jc w:val="center"/>
              <w:rPr>
                <w:rFonts w:ascii="Bookman Old Style" w:hAnsi="Bookman Old Style" w:cs="Arial"/>
              </w:rPr>
            </w:pPr>
          </w:p>
        </w:tc>
      </w:tr>
      <w:tr w:rsidR="001F09E6" w:rsidRPr="00D52406" w:rsidTr="00A62075">
        <w:tc>
          <w:tcPr>
            <w:tcW w:w="9781" w:type="dxa"/>
            <w:gridSpan w:val="4"/>
          </w:tcPr>
          <w:p w:rsidR="001F09E6" w:rsidRPr="00D52406" w:rsidRDefault="001F09E6" w:rsidP="002F3B52">
            <w:pPr>
              <w:rPr>
                <w:rFonts w:ascii="Bookman Old Style" w:hAnsi="Bookman Old Style" w:cs="Arial"/>
              </w:rPr>
            </w:pPr>
            <w:r w:rsidRPr="00D52406">
              <w:rPr>
                <w:rFonts w:ascii="Bookman Old Style" w:hAnsi="Bookman Old Style" w:cs="Arial"/>
                <w:lang w:val="id-ID"/>
              </w:rPr>
              <w:t>LEMBARAN DAERAH KOTA TANGERANG SELATAN TAHUN 201</w:t>
            </w:r>
            <w:r w:rsidR="00E32A67" w:rsidRPr="00D52406">
              <w:rPr>
                <w:rFonts w:ascii="Bookman Old Style" w:hAnsi="Bookman Old Style" w:cs="Arial"/>
              </w:rPr>
              <w:t>5</w:t>
            </w:r>
            <w:r w:rsidR="00601B88" w:rsidRPr="00D52406">
              <w:rPr>
                <w:rFonts w:ascii="Bookman Old Style" w:hAnsi="Bookman Old Style" w:cs="Arial"/>
                <w:lang w:val="id-ID"/>
              </w:rPr>
              <w:t xml:space="preserve"> </w:t>
            </w:r>
            <w:r w:rsidRPr="00D52406">
              <w:rPr>
                <w:rFonts w:ascii="Bookman Old Style" w:hAnsi="Bookman Old Style" w:cs="Arial"/>
                <w:lang w:val="id-ID"/>
              </w:rPr>
              <w:t>NOMOR</w:t>
            </w:r>
            <w:r w:rsidR="00CA2B3D">
              <w:rPr>
                <w:rFonts w:ascii="Bookman Old Style" w:hAnsi="Bookman Old Style" w:cs="Arial"/>
              </w:rPr>
              <w:t xml:space="preserve"> 1</w:t>
            </w:r>
            <w:r w:rsidR="00D52406">
              <w:rPr>
                <w:rFonts w:ascii="Bookman Old Style" w:hAnsi="Bookman Old Style" w:cs="Arial"/>
              </w:rPr>
              <w:t xml:space="preserve"> </w:t>
            </w:r>
            <w:r w:rsidR="00D962A7" w:rsidRPr="007D7739">
              <w:rPr>
                <w:rFonts w:ascii="Bookman Old Style" w:hAnsi="Bookman Old Style" w:cs="Arial"/>
                <w:color w:val="FFFFFF" w:themeColor="background1"/>
              </w:rPr>
              <w:t>5</w:t>
            </w:r>
            <w:r w:rsidR="00CA2B3D">
              <w:rPr>
                <w:rFonts w:ascii="Bookman Old Style" w:hAnsi="Bookman Old Style" w:cs="Arial"/>
                <w:color w:val="FFFFFF" w:themeColor="background1"/>
              </w:rPr>
              <w:t>1</w:t>
            </w:r>
          </w:p>
        </w:tc>
      </w:tr>
      <w:tr w:rsidR="00655682" w:rsidRPr="00D52406" w:rsidTr="00A62075">
        <w:tc>
          <w:tcPr>
            <w:tcW w:w="9781" w:type="dxa"/>
            <w:gridSpan w:val="4"/>
          </w:tcPr>
          <w:p w:rsidR="00655682" w:rsidRPr="00D52406" w:rsidRDefault="00655682" w:rsidP="002F3B52">
            <w:pPr>
              <w:rPr>
                <w:rFonts w:ascii="Bookman Old Style" w:hAnsi="Bookman Old Style" w:cs="Arial"/>
                <w:lang w:val="id-ID"/>
              </w:rPr>
            </w:pPr>
          </w:p>
        </w:tc>
      </w:tr>
      <w:tr w:rsidR="00655682" w:rsidRPr="00D52406" w:rsidTr="00A62075">
        <w:tc>
          <w:tcPr>
            <w:tcW w:w="9781" w:type="dxa"/>
            <w:gridSpan w:val="4"/>
          </w:tcPr>
          <w:p w:rsidR="00655682" w:rsidRPr="00D52406" w:rsidRDefault="00655682" w:rsidP="002F3B52">
            <w:pPr>
              <w:rPr>
                <w:rFonts w:ascii="Bookman Old Style" w:hAnsi="Bookman Old Style" w:cs="Arial"/>
              </w:rPr>
            </w:pPr>
          </w:p>
          <w:p w:rsidR="00655682" w:rsidRPr="00D52406" w:rsidRDefault="005C3B68" w:rsidP="00CA2B3D">
            <w:pPr>
              <w:tabs>
                <w:tab w:val="left" w:pos="6975"/>
              </w:tabs>
              <w:spacing w:line="276" w:lineRule="auto"/>
              <w:jc w:val="both"/>
              <w:rPr>
                <w:rFonts w:ascii="Bookman Old Style" w:hAnsi="Bookman Old Style" w:cs="Arial"/>
              </w:rPr>
            </w:pPr>
            <w:r>
              <w:rPr>
                <w:rFonts w:ascii="Bookman Old Style" w:hAnsi="Bookman Old Style" w:cs="Arial"/>
                <w:noProof/>
              </w:rPr>
              <w:pict>
                <v:rect id="_x0000_s1027" style="position:absolute;left:0;text-align:left;margin-left:-12.1pt;margin-top:38.95pt;width:501pt;height:34.5pt;z-index:251659264" stroked="f"/>
              </w:pict>
            </w:r>
            <w:r w:rsidR="00655682" w:rsidRPr="00D52406">
              <w:rPr>
                <w:rFonts w:ascii="Bookman Old Style" w:hAnsi="Bookman Old Style" w:cs="Arial"/>
              </w:rPr>
              <w:t xml:space="preserve">NOMOR REGISTER PERATURAN DAERAH </w:t>
            </w:r>
            <w:r w:rsidR="00655682" w:rsidRPr="00D52406">
              <w:rPr>
                <w:rFonts w:ascii="Bookman Old Style" w:hAnsi="Bookman Old Style"/>
                <w:lang w:val="id-ID"/>
              </w:rPr>
              <w:t>KOTA TANGERANG SELATAN</w:t>
            </w:r>
            <w:r w:rsidR="00655682" w:rsidRPr="00D52406">
              <w:rPr>
                <w:rFonts w:ascii="Bookman Old Style" w:hAnsi="Bookman Old Style" w:cs="Arial"/>
              </w:rPr>
              <w:t>, PROVINSI BANTEN : (</w:t>
            </w:r>
            <w:r w:rsidR="00CA2B3D">
              <w:rPr>
                <w:rFonts w:ascii="Bookman Old Style" w:hAnsi="Bookman Old Style" w:cs="Arial"/>
              </w:rPr>
              <w:t>58</w:t>
            </w:r>
            <w:r w:rsidR="00655682" w:rsidRPr="00D52406">
              <w:rPr>
                <w:rFonts w:ascii="Bookman Old Style" w:hAnsi="Bookman Old Style" w:cs="Arial"/>
              </w:rPr>
              <w:t>)/(2015)</w:t>
            </w:r>
          </w:p>
        </w:tc>
      </w:tr>
    </w:tbl>
    <w:p w:rsidR="00640D7A" w:rsidRPr="00D52406" w:rsidRDefault="005C3B68" w:rsidP="002F3B52">
      <w:pPr>
        <w:tabs>
          <w:tab w:val="left" w:pos="449"/>
        </w:tabs>
        <w:rPr>
          <w:rFonts w:ascii="Bookman Old Style" w:hAnsi="Bookman Old Style"/>
          <w:sz w:val="10"/>
          <w:szCs w:val="10"/>
        </w:rPr>
      </w:pPr>
      <w:r>
        <w:rPr>
          <w:rFonts w:ascii="Bookman Old Style" w:hAnsi="Bookman Old Style"/>
          <w:noProof/>
          <w:sz w:val="10"/>
          <w:szCs w:val="10"/>
        </w:rPr>
        <w:pict>
          <v:rect id="_x0000_s1028" style="position:absolute;margin-left:-18.9pt;margin-top:173.1pt;width:513.2pt;height:59.1pt;z-index:251660288;mso-position-horizontal-relative:text;mso-position-vertical-relative:text" stroked="f"/>
        </w:pict>
      </w:r>
      <w:r>
        <w:rPr>
          <w:rFonts w:ascii="Bookman Old Style" w:hAnsi="Bookman Old Style"/>
          <w:noProof/>
          <w:sz w:val="10"/>
          <w:szCs w:val="10"/>
        </w:rPr>
        <w:pict>
          <v:rect id="_x0000_s1026" style="position:absolute;margin-left:-5.2pt;margin-top:7.65pt;width:489.75pt;height:42.4pt;z-index:251658240;mso-position-horizontal-relative:text;mso-position-vertical-relative:text" stroked="f"/>
        </w:pict>
      </w:r>
    </w:p>
    <w:sectPr w:rsidR="00640D7A" w:rsidRPr="00D52406" w:rsidSect="00367750">
      <w:headerReference w:type="default" r:id="rId8"/>
      <w:footerReference w:type="default" r:id="rId9"/>
      <w:footerReference w:type="first" r:id="rId10"/>
      <w:pgSz w:w="12242" w:h="18722" w:code="258"/>
      <w:pgMar w:top="1701" w:right="1327" w:bottom="1701" w:left="1259" w:header="567" w:footer="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55D" w:rsidRDefault="0004555D">
      <w:r>
        <w:separator/>
      </w:r>
    </w:p>
  </w:endnote>
  <w:endnote w:type="continuationSeparator" w:id="1">
    <w:p w:rsidR="0004555D" w:rsidRDefault="00045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Gothic-Medium">
    <w:panose1 w:val="00000000000000000000"/>
    <w:charset w:val="00"/>
    <w:family w:val="swiss"/>
    <w:notTrueType/>
    <w:pitch w:val="default"/>
    <w:sig w:usb0="00000003" w:usb1="00000000" w:usb2="00000000" w:usb3="00000000" w:csb0="00000001" w:csb1="00000000"/>
  </w:font>
  <w:font w:name="Bookman-Light">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FranklinGothic-Medium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ayout w:type="fixed"/>
      <w:tblLook w:val="04A0"/>
    </w:tblPr>
    <w:tblGrid>
      <w:gridCol w:w="3402"/>
      <w:gridCol w:w="284"/>
      <w:gridCol w:w="567"/>
      <w:gridCol w:w="1417"/>
      <w:gridCol w:w="3119"/>
      <w:gridCol w:w="283"/>
      <w:gridCol w:w="567"/>
    </w:tblGrid>
    <w:tr w:rsidR="00D52406" w:rsidRPr="00322289" w:rsidTr="00322289">
      <w:trPr>
        <w:trHeight w:val="20"/>
      </w:trPr>
      <w:tc>
        <w:tcPr>
          <w:tcW w:w="4253" w:type="dxa"/>
          <w:gridSpan w:val="3"/>
          <w:vAlign w:val="center"/>
        </w:tcPr>
        <w:p w:rsidR="00D52406" w:rsidRPr="00322289" w:rsidRDefault="00D52406" w:rsidP="008D3CE7">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HIERARKI</w:t>
          </w:r>
        </w:p>
      </w:tc>
      <w:tc>
        <w:tcPr>
          <w:tcW w:w="1417" w:type="dxa"/>
          <w:vAlign w:val="center"/>
        </w:tcPr>
        <w:p w:rsidR="00D52406" w:rsidRPr="00322289" w:rsidRDefault="00D52406" w:rsidP="008D3CE7">
          <w:pPr>
            <w:pStyle w:val="Footer"/>
            <w:jc w:val="center"/>
            <w:rPr>
              <w:rFonts w:ascii="Bookman Old Style" w:hAnsi="Bookman Old Style"/>
              <w:bCs/>
              <w:color w:val="FFFFFF" w:themeColor="background1"/>
              <w:sz w:val="14"/>
              <w:szCs w:val="14"/>
            </w:rPr>
          </w:pPr>
        </w:p>
      </w:tc>
      <w:tc>
        <w:tcPr>
          <w:tcW w:w="3969" w:type="dxa"/>
          <w:gridSpan w:val="3"/>
          <w:vAlign w:val="center"/>
        </w:tcPr>
        <w:p w:rsidR="00D52406" w:rsidRPr="00322289" w:rsidRDefault="00D52406" w:rsidP="008D3CE7">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HIERARKI</w:t>
          </w:r>
        </w:p>
      </w:tc>
    </w:tr>
    <w:tr w:rsidR="00D52406" w:rsidRPr="00322289" w:rsidTr="00322289">
      <w:trPr>
        <w:trHeight w:val="20"/>
      </w:trPr>
      <w:tc>
        <w:tcPr>
          <w:tcW w:w="3402"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ASISTEN ADMINISTRASI UMUM</w:t>
          </w:r>
        </w:p>
      </w:tc>
      <w:tc>
        <w:tcPr>
          <w:tcW w:w="284"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WAKIL WALIKOTA</w:t>
          </w:r>
        </w:p>
      </w:tc>
      <w:tc>
        <w:tcPr>
          <w:tcW w:w="283"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KEPALA BAGIAN HUKUM SETDA</w:t>
          </w:r>
        </w:p>
      </w:tc>
      <w:tc>
        <w:tcPr>
          <w:tcW w:w="284"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SEKRETARIS DAERAH</w:t>
          </w:r>
        </w:p>
      </w:tc>
      <w:tc>
        <w:tcPr>
          <w:tcW w:w="283"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284"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283"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r>
    <w:tr w:rsidR="00D52406" w:rsidRPr="00322289" w:rsidTr="00322289">
      <w:trPr>
        <w:trHeight w:val="20"/>
      </w:trPr>
      <w:tc>
        <w:tcPr>
          <w:tcW w:w="4253" w:type="dxa"/>
          <w:gridSpan w:val="3"/>
          <w:vAlign w:val="center"/>
        </w:tcPr>
        <w:p w:rsidR="00D52406" w:rsidRPr="00322289" w:rsidRDefault="00D52406" w:rsidP="008D3CE7">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KOORDINASI</w:t>
          </w: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969" w:type="dxa"/>
          <w:gridSpan w:val="3"/>
          <w:vAlign w:val="center"/>
        </w:tcPr>
        <w:p w:rsidR="00D52406" w:rsidRPr="00322289" w:rsidRDefault="00D52406" w:rsidP="008D3CE7">
          <w:pPr>
            <w:pStyle w:val="Footer"/>
            <w:jc w:val="center"/>
            <w:rPr>
              <w:rFonts w:ascii="Bookman Old Style" w:hAnsi="Bookman Old Style"/>
              <w:bCs/>
              <w:color w:val="FFFFFF" w:themeColor="background1"/>
              <w:sz w:val="14"/>
              <w:szCs w:val="14"/>
            </w:rPr>
          </w:pPr>
          <w:r w:rsidRPr="00322289">
            <w:rPr>
              <w:rFonts w:ascii="Bookman Old Style" w:hAnsi="Bookman Old Style"/>
              <w:b/>
              <w:color w:val="FFFFFF" w:themeColor="background1"/>
              <w:sz w:val="14"/>
              <w:szCs w:val="14"/>
            </w:rPr>
            <w:t>HARMONISASI DAN SIKRONISASI</w:t>
          </w:r>
        </w:p>
      </w:tc>
    </w:tr>
    <w:tr w:rsidR="00D52406" w:rsidRPr="00322289" w:rsidTr="00322289">
      <w:trPr>
        <w:trHeight w:val="20"/>
      </w:trPr>
      <w:tc>
        <w:tcPr>
          <w:tcW w:w="3402"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KEPALA DPPKAD</w:t>
          </w:r>
        </w:p>
      </w:tc>
      <w:tc>
        <w:tcPr>
          <w:tcW w:w="284"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color w:val="FFFFFF" w:themeColor="background1"/>
              <w:sz w:val="14"/>
              <w:szCs w:val="14"/>
            </w:rPr>
            <w:t>KASUBAG RPP</w:t>
          </w:r>
        </w:p>
      </w:tc>
      <w:tc>
        <w:tcPr>
          <w:tcW w:w="283"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284"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color w:val="FFFFFF" w:themeColor="background1"/>
              <w:sz w:val="14"/>
              <w:szCs w:val="14"/>
            </w:rPr>
            <w:t>ANALIS PRODUK HUKUM DAERAH</w:t>
          </w:r>
        </w:p>
      </w:tc>
      <w:tc>
        <w:tcPr>
          <w:tcW w:w="283" w:type="dxa"/>
          <w:vAlign w:val="center"/>
        </w:tcPr>
        <w:p w:rsidR="00D52406" w:rsidRPr="00322289" w:rsidRDefault="00D52406" w:rsidP="008D3CE7">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8D3CE7">
          <w:pPr>
            <w:pStyle w:val="Footer"/>
            <w:rPr>
              <w:rFonts w:ascii="Bookman Old Style" w:hAnsi="Bookman Old Style"/>
              <w:bCs/>
              <w:color w:val="FFFFFF" w:themeColor="background1"/>
              <w:sz w:val="14"/>
              <w:szCs w:val="14"/>
            </w:rPr>
          </w:pPr>
        </w:p>
      </w:tc>
    </w:tr>
  </w:tbl>
  <w:p w:rsidR="00D52406" w:rsidRDefault="00D52406" w:rsidP="00DA6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ayout w:type="fixed"/>
      <w:tblLook w:val="04A0"/>
    </w:tblPr>
    <w:tblGrid>
      <w:gridCol w:w="3402"/>
      <w:gridCol w:w="284"/>
      <w:gridCol w:w="567"/>
      <w:gridCol w:w="1417"/>
      <w:gridCol w:w="3119"/>
      <w:gridCol w:w="283"/>
      <w:gridCol w:w="567"/>
    </w:tblGrid>
    <w:tr w:rsidR="00D52406" w:rsidRPr="00322289" w:rsidTr="00322289">
      <w:trPr>
        <w:trHeight w:val="20"/>
      </w:trPr>
      <w:tc>
        <w:tcPr>
          <w:tcW w:w="4253" w:type="dxa"/>
          <w:gridSpan w:val="3"/>
          <w:vAlign w:val="center"/>
        </w:tcPr>
        <w:p w:rsidR="00D52406" w:rsidRPr="00322289" w:rsidRDefault="00D52406" w:rsidP="006E75D0">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HIERARKI</w:t>
          </w:r>
        </w:p>
      </w:tc>
      <w:tc>
        <w:tcPr>
          <w:tcW w:w="1417" w:type="dxa"/>
          <w:vAlign w:val="center"/>
        </w:tcPr>
        <w:p w:rsidR="00D52406" w:rsidRPr="00322289" w:rsidRDefault="00D52406" w:rsidP="006E75D0">
          <w:pPr>
            <w:pStyle w:val="Footer"/>
            <w:jc w:val="center"/>
            <w:rPr>
              <w:rFonts w:ascii="Bookman Old Style" w:hAnsi="Bookman Old Style"/>
              <w:bCs/>
              <w:color w:val="FFFFFF" w:themeColor="background1"/>
              <w:sz w:val="14"/>
              <w:szCs w:val="14"/>
            </w:rPr>
          </w:pPr>
        </w:p>
      </w:tc>
      <w:tc>
        <w:tcPr>
          <w:tcW w:w="3969" w:type="dxa"/>
          <w:gridSpan w:val="3"/>
          <w:vAlign w:val="center"/>
        </w:tcPr>
        <w:p w:rsidR="00D52406" w:rsidRPr="00322289" w:rsidRDefault="00D52406" w:rsidP="006E75D0">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HIERARKI</w:t>
          </w:r>
        </w:p>
      </w:tc>
    </w:tr>
    <w:tr w:rsidR="00D52406" w:rsidRPr="00322289" w:rsidTr="00322289">
      <w:trPr>
        <w:trHeight w:val="20"/>
      </w:trPr>
      <w:tc>
        <w:tcPr>
          <w:tcW w:w="3402"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ASISTEN ADMINISTRASI UMUM</w:t>
          </w:r>
        </w:p>
      </w:tc>
      <w:tc>
        <w:tcPr>
          <w:tcW w:w="284"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WAKIL WALIKOTA</w:t>
          </w:r>
        </w:p>
      </w:tc>
      <w:tc>
        <w:tcPr>
          <w:tcW w:w="283"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KEPALA BAGIAN HUKUM SETDA</w:t>
          </w:r>
        </w:p>
      </w:tc>
      <w:tc>
        <w:tcPr>
          <w:tcW w:w="284"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SEKRETARIS DAERAH</w:t>
          </w:r>
        </w:p>
      </w:tc>
      <w:tc>
        <w:tcPr>
          <w:tcW w:w="283"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284"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283"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r>
    <w:tr w:rsidR="00D52406" w:rsidRPr="00322289" w:rsidTr="00322289">
      <w:trPr>
        <w:trHeight w:val="20"/>
      </w:trPr>
      <w:tc>
        <w:tcPr>
          <w:tcW w:w="4253" w:type="dxa"/>
          <w:gridSpan w:val="3"/>
          <w:vAlign w:val="center"/>
        </w:tcPr>
        <w:p w:rsidR="00D52406" w:rsidRPr="00322289" w:rsidRDefault="00D52406" w:rsidP="0068068B">
          <w:pPr>
            <w:pStyle w:val="Footer"/>
            <w:jc w:val="center"/>
            <w:rPr>
              <w:rFonts w:ascii="Bookman Old Style" w:hAnsi="Bookman Old Style"/>
              <w:b/>
              <w:bCs/>
              <w:color w:val="FFFFFF" w:themeColor="background1"/>
              <w:sz w:val="14"/>
              <w:szCs w:val="14"/>
            </w:rPr>
          </w:pPr>
          <w:r w:rsidRPr="00322289">
            <w:rPr>
              <w:rFonts w:ascii="Bookman Old Style" w:hAnsi="Bookman Old Style"/>
              <w:b/>
              <w:bCs/>
              <w:color w:val="FFFFFF" w:themeColor="background1"/>
              <w:sz w:val="14"/>
              <w:szCs w:val="14"/>
            </w:rPr>
            <w:t>PARAF KOORDINASI</w:t>
          </w: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969" w:type="dxa"/>
          <w:gridSpan w:val="3"/>
          <w:vAlign w:val="center"/>
        </w:tcPr>
        <w:p w:rsidR="00D52406" w:rsidRPr="00322289" w:rsidRDefault="00D52406" w:rsidP="00981285">
          <w:pPr>
            <w:pStyle w:val="Footer"/>
            <w:jc w:val="center"/>
            <w:rPr>
              <w:rFonts w:ascii="Bookman Old Style" w:hAnsi="Bookman Old Style"/>
              <w:bCs/>
              <w:color w:val="FFFFFF" w:themeColor="background1"/>
              <w:sz w:val="14"/>
              <w:szCs w:val="14"/>
            </w:rPr>
          </w:pPr>
          <w:r w:rsidRPr="00322289">
            <w:rPr>
              <w:rFonts w:ascii="Bookman Old Style" w:hAnsi="Bookman Old Style"/>
              <w:b/>
              <w:color w:val="FFFFFF" w:themeColor="background1"/>
              <w:sz w:val="14"/>
              <w:szCs w:val="14"/>
            </w:rPr>
            <w:t>HARMONISASI DAN SIKRONISASI</w:t>
          </w:r>
        </w:p>
      </w:tc>
    </w:tr>
    <w:tr w:rsidR="00D52406" w:rsidRPr="00322289" w:rsidTr="00322289">
      <w:trPr>
        <w:trHeight w:val="20"/>
      </w:trPr>
      <w:tc>
        <w:tcPr>
          <w:tcW w:w="3402"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KEPALA DPPKAD</w:t>
          </w:r>
        </w:p>
      </w:tc>
      <w:tc>
        <w:tcPr>
          <w:tcW w:w="284"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color w:val="FFFFFF" w:themeColor="background1"/>
              <w:sz w:val="14"/>
              <w:szCs w:val="14"/>
            </w:rPr>
            <w:t>KASUBAG RPP</w:t>
          </w:r>
        </w:p>
      </w:tc>
      <w:tc>
        <w:tcPr>
          <w:tcW w:w="283"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r>
    <w:tr w:rsidR="00D52406" w:rsidRPr="00322289" w:rsidTr="00322289">
      <w:trPr>
        <w:trHeight w:val="20"/>
      </w:trPr>
      <w:tc>
        <w:tcPr>
          <w:tcW w:w="3402"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284"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141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c>
        <w:tcPr>
          <w:tcW w:w="3119"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color w:val="FFFFFF" w:themeColor="background1"/>
              <w:sz w:val="14"/>
              <w:szCs w:val="14"/>
            </w:rPr>
            <w:t>ANALIS PRODUK HUKUM DAERAH</w:t>
          </w:r>
        </w:p>
      </w:tc>
      <w:tc>
        <w:tcPr>
          <w:tcW w:w="283" w:type="dxa"/>
          <w:vAlign w:val="center"/>
        </w:tcPr>
        <w:p w:rsidR="00D52406" w:rsidRPr="00322289" w:rsidRDefault="00D52406" w:rsidP="006E75D0">
          <w:pPr>
            <w:pStyle w:val="Footer"/>
            <w:rPr>
              <w:rFonts w:ascii="Bookman Old Style" w:hAnsi="Bookman Old Style"/>
              <w:bCs/>
              <w:color w:val="FFFFFF" w:themeColor="background1"/>
              <w:sz w:val="14"/>
              <w:szCs w:val="14"/>
            </w:rPr>
          </w:pPr>
          <w:r w:rsidRPr="00322289">
            <w:rPr>
              <w:rFonts w:ascii="Bookman Old Style" w:hAnsi="Bookman Old Style"/>
              <w:bCs/>
              <w:color w:val="FFFFFF" w:themeColor="background1"/>
              <w:sz w:val="14"/>
              <w:szCs w:val="14"/>
            </w:rPr>
            <w:t>:</w:t>
          </w:r>
        </w:p>
      </w:tc>
      <w:tc>
        <w:tcPr>
          <w:tcW w:w="567" w:type="dxa"/>
          <w:vAlign w:val="center"/>
        </w:tcPr>
        <w:p w:rsidR="00D52406" w:rsidRPr="00322289" w:rsidRDefault="00D52406" w:rsidP="006E75D0">
          <w:pPr>
            <w:pStyle w:val="Footer"/>
            <w:rPr>
              <w:rFonts w:ascii="Bookman Old Style" w:hAnsi="Bookman Old Style"/>
              <w:bCs/>
              <w:color w:val="FFFFFF" w:themeColor="background1"/>
              <w:sz w:val="14"/>
              <w:szCs w:val="14"/>
            </w:rPr>
          </w:pPr>
        </w:p>
      </w:tc>
    </w:tr>
  </w:tbl>
  <w:p w:rsidR="00D52406" w:rsidRDefault="00D52406" w:rsidP="006E75D0">
    <w:pPr>
      <w:pStyle w:val="Footer"/>
      <w:tabs>
        <w:tab w:val="clear" w:pos="4320"/>
        <w:tab w:val="clear" w:pos="8640"/>
        <w:tab w:val="left" w:pos="69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55D" w:rsidRDefault="0004555D">
      <w:r>
        <w:separator/>
      </w:r>
    </w:p>
  </w:footnote>
  <w:footnote w:type="continuationSeparator" w:id="1">
    <w:p w:rsidR="0004555D" w:rsidRDefault="0004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b/>
      </w:rPr>
      <w:id w:val="17643371"/>
      <w:docPartObj>
        <w:docPartGallery w:val="Page Numbers (Top of Page)"/>
        <w:docPartUnique/>
      </w:docPartObj>
    </w:sdtPr>
    <w:sdtContent>
      <w:p w:rsidR="00D52406" w:rsidRPr="00DA6DA1" w:rsidRDefault="005C3B68" w:rsidP="0079179A">
        <w:pPr>
          <w:pStyle w:val="Header"/>
          <w:ind w:left="284" w:right="-267"/>
          <w:jc w:val="center"/>
          <w:rPr>
            <w:rFonts w:ascii="Trebuchet MS" w:hAnsi="Trebuchet MS"/>
            <w:b/>
          </w:rPr>
        </w:pPr>
        <w:r w:rsidRPr="00DA6DA1">
          <w:rPr>
            <w:rFonts w:ascii="Trebuchet MS" w:hAnsi="Trebuchet MS"/>
            <w:b/>
          </w:rPr>
          <w:fldChar w:fldCharType="begin"/>
        </w:r>
        <w:r w:rsidR="00D52406" w:rsidRPr="00DA6DA1">
          <w:rPr>
            <w:rFonts w:ascii="Trebuchet MS" w:hAnsi="Trebuchet MS"/>
            <w:b/>
          </w:rPr>
          <w:instrText xml:space="preserve"> PAGE   \* MERGEFORMAT </w:instrText>
        </w:r>
        <w:r w:rsidRPr="00DA6DA1">
          <w:rPr>
            <w:rFonts w:ascii="Trebuchet MS" w:hAnsi="Trebuchet MS"/>
            <w:b/>
          </w:rPr>
          <w:fldChar w:fldCharType="separate"/>
        </w:r>
        <w:r w:rsidR="00CA2B3D">
          <w:rPr>
            <w:rFonts w:ascii="Trebuchet MS" w:hAnsi="Trebuchet MS"/>
            <w:b/>
            <w:noProof/>
          </w:rPr>
          <w:t>- 12 -</w:t>
        </w:r>
        <w:r w:rsidRPr="00DA6DA1">
          <w:rPr>
            <w:rFonts w:ascii="Trebuchet MS" w:hAnsi="Trebuchet MS"/>
            <w:b/>
          </w:rPr>
          <w:fldChar w:fldCharType="end"/>
        </w:r>
      </w:p>
    </w:sdtContent>
  </w:sdt>
  <w:p w:rsidR="00D52406" w:rsidRDefault="00D52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7FA"/>
    <w:multiLevelType w:val="hybridMultilevel"/>
    <w:tmpl w:val="D7DA7A0C"/>
    <w:lvl w:ilvl="0" w:tplc="2708A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47AFC"/>
    <w:multiLevelType w:val="hybridMultilevel"/>
    <w:tmpl w:val="CA8E5C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D2121"/>
    <w:multiLevelType w:val="hybridMultilevel"/>
    <w:tmpl w:val="626C3CF4"/>
    <w:lvl w:ilvl="0" w:tplc="1B4A534E">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0EC55DF8"/>
    <w:multiLevelType w:val="hybridMultilevel"/>
    <w:tmpl w:val="1C86A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9604D"/>
    <w:multiLevelType w:val="hybridMultilevel"/>
    <w:tmpl w:val="D55E300E"/>
    <w:lvl w:ilvl="0" w:tplc="9948C68E">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130563BE"/>
    <w:multiLevelType w:val="hybridMultilevel"/>
    <w:tmpl w:val="88A0FBF8"/>
    <w:lvl w:ilvl="0" w:tplc="923EC712">
      <w:start w:val="1"/>
      <w:numFmt w:val="lowerLetter"/>
      <w:lvlText w:val="%1."/>
      <w:lvlJc w:val="left"/>
      <w:pPr>
        <w:ind w:left="961" w:hanging="360"/>
      </w:pPr>
      <w:rPr>
        <w:rFonts w:cs="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6">
    <w:nsid w:val="18D723D3"/>
    <w:multiLevelType w:val="hybridMultilevel"/>
    <w:tmpl w:val="360E32A6"/>
    <w:lvl w:ilvl="0" w:tplc="20DC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5F1E34"/>
    <w:multiLevelType w:val="hybridMultilevel"/>
    <w:tmpl w:val="A34C187A"/>
    <w:lvl w:ilvl="0" w:tplc="229E8868">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C68C2"/>
    <w:multiLevelType w:val="hybridMultilevel"/>
    <w:tmpl w:val="E9C6DEEC"/>
    <w:lvl w:ilvl="0" w:tplc="D4B484D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21E03885"/>
    <w:multiLevelType w:val="hybridMultilevel"/>
    <w:tmpl w:val="08841282"/>
    <w:lvl w:ilvl="0" w:tplc="5E5ECB54">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0">
    <w:nsid w:val="23F65FB1"/>
    <w:multiLevelType w:val="hybridMultilevel"/>
    <w:tmpl w:val="08841282"/>
    <w:lvl w:ilvl="0" w:tplc="5E5ECB54">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1">
    <w:nsid w:val="27D2691E"/>
    <w:multiLevelType w:val="hybridMultilevel"/>
    <w:tmpl w:val="BD40F8AA"/>
    <w:lvl w:ilvl="0" w:tplc="3372ECA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00B1C"/>
    <w:multiLevelType w:val="hybridMultilevel"/>
    <w:tmpl w:val="2010883A"/>
    <w:lvl w:ilvl="0" w:tplc="DA685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76F82"/>
    <w:multiLevelType w:val="hybridMultilevel"/>
    <w:tmpl w:val="F68E61B6"/>
    <w:lvl w:ilvl="0" w:tplc="C0040FA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4">
    <w:nsid w:val="2AE665D5"/>
    <w:multiLevelType w:val="hybridMultilevel"/>
    <w:tmpl w:val="F7C01D00"/>
    <w:lvl w:ilvl="0" w:tplc="A52611C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5">
    <w:nsid w:val="2F3E1D0B"/>
    <w:multiLevelType w:val="hybridMultilevel"/>
    <w:tmpl w:val="C67AA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43DAF"/>
    <w:multiLevelType w:val="hybridMultilevel"/>
    <w:tmpl w:val="B9D46978"/>
    <w:lvl w:ilvl="0" w:tplc="62442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91377"/>
    <w:multiLevelType w:val="hybridMultilevel"/>
    <w:tmpl w:val="07B29428"/>
    <w:lvl w:ilvl="0" w:tplc="2AF0C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A7919"/>
    <w:multiLevelType w:val="hybridMultilevel"/>
    <w:tmpl w:val="301857F0"/>
    <w:lvl w:ilvl="0" w:tplc="CFE4D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8C6A87"/>
    <w:multiLevelType w:val="hybridMultilevel"/>
    <w:tmpl w:val="D296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A235D"/>
    <w:multiLevelType w:val="hybridMultilevel"/>
    <w:tmpl w:val="E58A9D38"/>
    <w:lvl w:ilvl="0" w:tplc="E98C5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26C98"/>
    <w:multiLevelType w:val="hybridMultilevel"/>
    <w:tmpl w:val="1C6CCFDE"/>
    <w:lvl w:ilvl="0" w:tplc="D2861A08">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nsid w:val="4CF173E5"/>
    <w:multiLevelType w:val="hybridMultilevel"/>
    <w:tmpl w:val="0332E11C"/>
    <w:lvl w:ilvl="0" w:tplc="6CA44D3A">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nsid w:val="4DAE54F7"/>
    <w:multiLevelType w:val="hybridMultilevel"/>
    <w:tmpl w:val="07B29428"/>
    <w:lvl w:ilvl="0" w:tplc="2AF0C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8A7301"/>
    <w:multiLevelType w:val="hybridMultilevel"/>
    <w:tmpl w:val="F6723304"/>
    <w:lvl w:ilvl="0" w:tplc="87EAA2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204B8"/>
    <w:multiLevelType w:val="hybridMultilevel"/>
    <w:tmpl w:val="E9C6DEEC"/>
    <w:lvl w:ilvl="0" w:tplc="D4B484D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nsid w:val="58BF57B9"/>
    <w:multiLevelType w:val="hybridMultilevel"/>
    <w:tmpl w:val="B8FC0D1C"/>
    <w:lvl w:ilvl="0" w:tplc="0930B08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7">
    <w:nsid w:val="5A703BFF"/>
    <w:multiLevelType w:val="hybridMultilevel"/>
    <w:tmpl w:val="8B0CF776"/>
    <w:lvl w:ilvl="0" w:tplc="6A721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12BD0"/>
    <w:multiLevelType w:val="hybridMultilevel"/>
    <w:tmpl w:val="8B1E73BE"/>
    <w:lvl w:ilvl="0" w:tplc="62FE1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7B11BD"/>
    <w:multiLevelType w:val="hybridMultilevel"/>
    <w:tmpl w:val="B4780820"/>
    <w:lvl w:ilvl="0" w:tplc="226A8A54">
      <w:start w:val="1"/>
      <w:numFmt w:val="lowerLetter"/>
      <w:lvlText w:val="%1."/>
      <w:lvlJc w:val="left"/>
      <w:pPr>
        <w:ind w:left="1080" w:hanging="360"/>
      </w:pPr>
      <w:rPr>
        <w:rFonts w:hint="default"/>
        <w:caps w:val="0"/>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9F2E80"/>
    <w:multiLevelType w:val="hybridMultilevel"/>
    <w:tmpl w:val="0E681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B235EA"/>
    <w:multiLevelType w:val="hybridMultilevel"/>
    <w:tmpl w:val="698C78A4"/>
    <w:lvl w:ilvl="0" w:tplc="B2CA76C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2">
    <w:nsid w:val="6EBE4559"/>
    <w:multiLevelType w:val="hybridMultilevel"/>
    <w:tmpl w:val="D7DA7A0C"/>
    <w:lvl w:ilvl="0" w:tplc="2708A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A0127B"/>
    <w:multiLevelType w:val="hybridMultilevel"/>
    <w:tmpl w:val="C8E0E962"/>
    <w:lvl w:ilvl="0" w:tplc="F3D021D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4">
    <w:nsid w:val="765B499E"/>
    <w:multiLevelType w:val="hybridMultilevel"/>
    <w:tmpl w:val="63726DAA"/>
    <w:lvl w:ilvl="0" w:tplc="6A721E0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F77B6D"/>
    <w:multiLevelType w:val="hybridMultilevel"/>
    <w:tmpl w:val="230E580A"/>
    <w:lvl w:ilvl="0" w:tplc="DE6EA518">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nsid w:val="79F3450F"/>
    <w:multiLevelType w:val="hybridMultilevel"/>
    <w:tmpl w:val="F56CD014"/>
    <w:lvl w:ilvl="0" w:tplc="459CE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C17DB"/>
    <w:multiLevelType w:val="hybridMultilevel"/>
    <w:tmpl w:val="BC6ABB6E"/>
    <w:lvl w:ilvl="0" w:tplc="8884A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EE4F93"/>
    <w:multiLevelType w:val="hybridMultilevel"/>
    <w:tmpl w:val="E592AE4A"/>
    <w:lvl w:ilvl="0" w:tplc="2A9AA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C5CA0"/>
    <w:multiLevelType w:val="hybridMultilevel"/>
    <w:tmpl w:val="42A87B8A"/>
    <w:lvl w:ilvl="0" w:tplc="3F26E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B60126"/>
    <w:multiLevelType w:val="hybridMultilevel"/>
    <w:tmpl w:val="04F477A6"/>
    <w:lvl w:ilvl="0" w:tplc="C6DA3A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856B63"/>
    <w:multiLevelType w:val="hybridMultilevel"/>
    <w:tmpl w:val="589CF0FE"/>
    <w:lvl w:ilvl="0" w:tplc="FC4CB3C6">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6"/>
  </w:num>
  <w:num w:numId="4">
    <w:abstractNumId w:val="39"/>
  </w:num>
  <w:num w:numId="5">
    <w:abstractNumId w:val="0"/>
  </w:num>
  <w:num w:numId="6">
    <w:abstractNumId w:val="11"/>
  </w:num>
  <w:num w:numId="7">
    <w:abstractNumId w:val="12"/>
  </w:num>
  <w:num w:numId="8">
    <w:abstractNumId w:val="37"/>
  </w:num>
  <w:num w:numId="9">
    <w:abstractNumId w:val="28"/>
  </w:num>
  <w:num w:numId="10">
    <w:abstractNumId w:val="18"/>
  </w:num>
  <w:num w:numId="11">
    <w:abstractNumId w:val="36"/>
  </w:num>
  <w:num w:numId="12">
    <w:abstractNumId w:val="34"/>
  </w:num>
  <w:num w:numId="13">
    <w:abstractNumId w:val="7"/>
  </w:num>
  <w:num w:numId="14">
    <w:abstractNumId w:val="17"/>
  </w:num>
  <w:num w:numId="15">
    <w:abstractNumId w:val="3"/>
  </w:num>
  <w:num w:numId="16">
    <w:abstractNumId w:val="40"/>
  </w:num>
  <w:num w:numId="17">
    <w:abstractNumId w:val="30"/>
  </w:num>
  <w:num w:numId="18">
    <w:abstractNumId w:val="24"/>
  </w:num>
  <w:num w:numId="19">
    <w:abstractNumId w:val="23"/>
  </w:num>
  <w:num w:numId="20">
    <w:abstractNumId w:val="29"/>
  </w:num>
  <w:num w:numId="21">
    <w:abstractNumId w:val="8"/>
  </w:num>
  <w:num w:numId="22">
    <w:abstractNumId w:val="22"/>
  </w:num>
  <w:num w:numId="23">
    <w:abstractNumId w:val="41"/>
  </w:num>
  <w:num w:numId="24">
    <w:abstractNumId w:val="2"/>
  </w:num>
  <w:num w:numId="25">
    <w:abstractNumId w:val="10"/>
  </w:num>
  <w:num w:numId="26">
    <w:abstractNumId w:val="31"/>
  </w:num>
  <w:num w:numId="27">
    <w:abstractNumId w:val="33"/>
  </w:num>
  <w:num w:numId="28">
    <w:abstractNumId w:val="14"/>
  </w:num>
  <w:num w:numId="29">
    <w:abstractNumId w:val="16"/>
  </w:num>
  <w:num w:numId="30">
    <w:abstractNumId w:val="21"/>
  </w:num>
  <w:num w:numId="31">
    <w:abstractNumId w:val="35"/>
  </w:num>
  <w:num w:numId="32">
    <w:abstractNumId w:val="4"/>
  </w:num>
  <w:num w:numId="33">
    <w:abstractNumId w:val="15"/>
  </w:num>
  <w:num w:numId="34">
    <w:abstractNumId w:val="38"/>
  </w:num>
  <w:num w:numId="35">
    <w:abstractNumId w:val="5"/>
  </w:num>
  <w:num w:numId="36">
    <w:abstractNumId w:val="26"/>
  </w:num>
  <w:num w:numId="37">
    <w:abstractNumId w:val="13"/>
  </w:num>
  <w:num w:numId="38">
    <w:abstractNumId w:val="25"/>
  </w:num>
  <w:num w:numId="39">
    <w:abstractNumId w:val="32"/>
  </w:num>
  <w:num w:numId="40">
    <w:abstractNumId w:val="9"/>
  </w:num>
  <w:num w:numId="41">
    <w:abstractNumId w:val="20"/>
  </w:num>
  <w:num w:numId="4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s-ES"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C76D34"/>
    <w:rsid w:val="00000C20"/>
    <w:rsid w:val="000012BA"/>
    <w:rsid w:val="0000150C"/>
    <w:rsid w:val="00002F02"/>
    <w:rsid w:val="00003335"/>
    <w:rsid w:val="000055B9"/>
    <w:rsid w:val="00005CCF"/>
    <w:rsid w:val="00005FC3"/>
    <w:rsid w:val="00006B65"/>
    <w:rsid w:val="00010CEF"/>
    <w:rsid w:val="00011466"/>
    <w:rsid w:val="0001202D"/>
    <w:rsid w:val="00012B4D"/>
    <w:rsid w:val="00012F65"/>
    <w:rsid w:val="00022621"/>
    <w:rsid w:val="00023B71"/>
    <w:rsid w:val="00031507"/>
    <w:rsid w:val="00031E0F"/>
    <w:rsid w:val="00033B7C"/>
    <w:rsid w:val="0003471A"/>
    <w:rsid w:val="0004114C"/>
    <w:rsid w:val="00041250"/>
    <w:rsid w:val="00041B43"/>
    <w:rsid w:val="00043B33"/>
    <w:rsid w:val="0004555D"/>
    <w:rsid w:val="00045A80"/>
    <w:rsid w:val="00045E1E"/>
    <w:rsid w:val="00046CC5"/>
    <w:rsid w:val="0004767F"/>
    <w:rsid w:val="00050BAC"/>
    <w:rsid w:val="00052120"/>
    <w:rsid w:val="00053314"/>
    <w:rsid w:val="000545D9"/>
    <w:rsid w:val="00055EB2"/>
    <w:rsid w:val="000565C6"/>
    <w:rsid w:val="00056EF1"/>
    <w:rsid w:val="00061AF3"/>
    <w:rsid w:val="00062E82"/>
    <w:rsid w:val="00063B47"/>
    <w:rsid w:val="0006416B"/>
    <w:rsid w:val="00064D02"/>
    <w:rsid w:val="000653E1"/>
    <w:rsid w:val="0006640D"/>
    <w:rsid w:val="0006738C"/>
    <w:rsid w:val="000710A5"/>
    <w:rsid w:val="00073E71"/>
    <w:rsid w:val="000769D9"/>
    <w:rsid w:val="000772B2"/>
    <w:rsid w:val="00077B95"/>
    <w:rsid w:val="00083ED2"/>
    <w:rsid w:val="00085374"/>
    <w:rsid w:val="000854F7"/>
    <w:rsid w:val="0008607E"/>
    <w:rsid w:val="00092B48"/>
    <w:rsid w:val="00093C83"/>
    <w:rsid w:val="00094110"/>
    <w:rsid w:val="00094729"/>
    <w:rsid w:val="00095166"/>
    <w:rsid w:val="000A009B"/>
    <w:rsid w:val="000A0266"/>
    <w:rsid w:val="000A100C"/>
    <w:rsid w:val="000A2366"/>
    <w:rsid w:val="000A44C3"/>
    <w:rsid w:val="000A5B2E"/>
    <w:rsid w:val="000A6699"/>
    <w:rsid w:val="000A73B9"/>
    <w:rsid w:val="000B00CF"/>
    <w:rsid w:val="000B0E75"/>
    <w:rsid w:val="000B245F"/>
    <w:rsid w:val="000B37FF"/>
    <w:rsid w:val="000B6403"/>
    <w:rsid w:val="000B6E63"/>
    <w:rsid w:val="000B75BC"/>
    <w:rsid w:val="000C095D"/>
    <w:rsid w:val="000C2389"/>
    <w:rsid w:val="000C4B3E"/>
    <w:rsid w:val="000C4CD1"/>
    <w:rsid w:val="000C7225"/>
    <w:rsid w:val="000D06E2"/>
    <w:rsid w:val="000D1DD0"/>
    <w:rsid w:val="000D3DD1"/>
    <w:rsid w:val="000D446E"/>
    <w:rsid w:val="000D4A0C"/>
    <w:rsid w:val="000D4A0E"/>
    <w:rsid w:val="000D6772"/>
    <w:rsid w:val="000E0FBC"/>
    <w:rsid w:val="000E1029"/>
    <w:rsid w:val="000E494D"/>
    <w:rsid w:val="000E522A"/>
    <w:rsid w:val="000E5831"/>
    <w:rsid w:val="000E5B7E"/>
    <w:rsid w:val="000E7D5B"/>
    <w:rsid w:val="000F075E"/>
    <w:rsid w:val="000F3B2D"/>
    <w:rsid w:val="000F3DBA"/>
    <w:rsid w:val="000F47C0"/>
    <w:rsid w:val="000F5979"/>
    <w:rsid w:val="000F5983"/>
    <w:rsid w:val="00100436"/>
    <w:rsid w:val="00102288"/>
    <w:rsid w:val="001046A5"/>
    <w:rsid w:val="00104FAF"/>
    <w:rsid w:val="001059BF"/>
    <w:rsid w:val="00106CED"/>
    <w:rsid w:val="001072FD"/>
    <w:rsid w:val="001104AC"/>
    <w:rsid w:val="00110C4D"/>
    <w:rsid w:val="001111C3"/>
    <w:rsid w:val="001114FE"/>
    <w:rsid w:val="001120C7"/>
    <w:rsid w:val="001158FB"/>
    <w:rsid w:val="00117963"/>
    <w:rsid w:val="00117969"/>
    <w:rsid w:val="00121571"/>
    <w:rsid w:val="001220F2"/>
    <w:rsid w:val="00122FD5"/>
    <w:rsid w:val="001231BA"/>
    <w:rsid w:val="00123243"/>
    <w:rsid w:val="00124E09"/>
    <w:rsid w:val="001257D6"/>
    <w:rsid w:val="00127580"/>
    <w:rsid w:val="00130684"/>
    <w:rsid w:val="0013127F"/>
    <w:rsid w:val="00131DD6"/>
    <w:rsid w:val="00135409"/>
    <w:rsid w:val="0013663E"/>
    <w:rsid w:val="001418B3"/>
    <w:rsid w:val="00142CF4"/>
    <w:rsid w:val="0014408D"/>
    <w:rsid w:val="001443B2"/>
    <w:rsid w:val="00145545"/>
    <w:rsid w:val="001456D7"/>
    <w:rsid w:val="0014671A"/>
    <w:rsid w:val="00146CA9"/>
    <w:rsid w:val="00151E98"/>
    <w:rsid w:val="001532F9"/>
    <w:rsid w:val="00155088"/>
    <w:rsid w:val="00155857"/>
    <w:rsid w:val="001561D6"/>
    <w:rsid w:val="00163B04"/>
    <w:rsid w:val="001645D2"/>
    <w:rsid w:val="00166659"/>
    <w:rsid w:val="0016747F"/>
    <w:rsid w:val="00170324"/>
    <w:rsid w:val="001730F1"/>
    <w:rsid w:val="001732FA"/>
    <w:rsid w:val="00173651"/>
    <w:rsid w:val="00174991"/>
    <w:rsid w:val="00174EE0"/>
    <w:rsid w:val="0017633B"/>
    <w:rsid w:val="001774CA"/>
    <w:rsid w:val="00177F08"/>
    <w:rsid w:val="001802E2"/>
    <w:rsid w:val="00180428"/>
    <w:rsid w:val="00180497"/>
    <w:rsid w:val="0018098F"/>
    <w:rsid w:val="001821AD"/>
    <w:rsid w:val="001832F9"/>
    <w:rsid w:val="0018470F"/>
    <w:rsid w:val="00185741"/>
    <w:rsid w:val="00186F45"/>
    <w:rsid w:val="001928C1"/>
    <w:rsid w:val="0019300C"/>
    <w:rsid w:val="00194647"/>
    <w:rsid w:val="00194924"/>
    <w:rsid w:val="00194BD2"/>
    <w:rsid w:val="001950C1"/>
    <w:rsid w:val="00196A04"/>
    <w:rsid w:val="001A0068"/>
    <w:rsid w:val="001A6DB1"/>
    <w:rsid w:val="001A79BF"/>
    <w:rsid w:val="001B0C6B"/>
    <w:rsid w:val="001B3059"/>
    <w:rsid w:val="001C1F25"/>
    <w:rsid w:val="001C2A0C"/>
    <w:rsid w:val="001C4583"/>
    <w:rsid w:val="001C7A31"/>
    <w:rsid w:val="001C7F83"/>
    <w:rsid w:val="001D1551"/>
    <w:rsid w:val="001D15A3"/>
    <w:rsid w:val="001D33FC"/>
    <w:rsid w:val="001D621B"/>
    <w:rsid w:val="001D7CD3"/>
    <w:rsid w:val="001E1702"/>
    <w:rsid w:val="001E1E16"/>
    <w:rsid w:val="001E685F"/>
    <w:rsid w:val="001E6D1A"/>
    <w:rsid w:val="001E758C"/>
    <w:rsid w:val="001F09E6"/>
    <w:rsid w:val="001F1456"/>
    <w:rsid w:val="001F2145"/>
    <w:rsid w:val="001F2379"/>
    <w:rsid w:val="001F2693"/>
    <w:rsid w:val="001F2C66"/>
    <w:rsid w:val="001F35CA"/>
    <w:rsid w:val="001F3CA8"/>
    <w:rsid w:val="001F5562"/>
    <w:rsid w:val="001F582D"/>
    <w:rsid w:val="001F7E84"/>
    <w:rsid w:val="002000FD"/>
    <w:rsid w:val="002013B7"/>
    <w:rsid w:val="002017FC"/>
    <w:rsid w:val="00202291"/>
    <w:rsid w:val="002023FC"/>
    <w:rsid w:val="00203146"/>
    <w:rsid w:val="00204D8E"/>
    <w:rsid w:val="002063F3"/>
    <w:rsid w:val="002068C1"/>
    <w:rsid w:val="00206AF1"/>
    <w:rsid w:val="00210107"/>
    <w:rsid w:val="002105AD"/>
    <w:rsid w:val="00211A65"/>
    <w:rsid w:val="00211AE5"/>
    <w:rsid w:val="00212064"/>
    <w:rsid w:val="00216D12"/>
    <w:rsid w:val="002172B9"/>
    <w:rsid w:val="00222DE4"/>
    <w:rsid w:val="0022451C"/>
    <w:rsid w:val="00224E04"/>
    <w:rsid w:val="0022538A"/>
    <w:rsid w:val="00230425"/>
    <w:rsid w:val="00231724"/>
    <w:rsid w:val="002318A9"/>
    <w:rsid w:val="002326B6"/>
    <w:rsid w:val="00234027"/>
    <w:rsid w:val="002343E8"/>
    <w:rsid w:val="0023479C"/>
    <w:rsid w:val="002365BF"/>
    <w:rsid w:val="002370A7"/>
    <w:rsid w:val="00237214"/>
    <w:rsid w:val="002405AF"/>
    <w:rsid w:val="00241845"/>
    <w:rsid w:val="00243381"/>
    <w:rsid w:val="002434F4"/>
    <w:rsid w:val="002448B1"/>
    <w:rsid w:val="0024516D"/>
    <w:rsid w:val="0024625B"/>
    <w:rsid w:val="00246720"/>
    <w:rsid w:val="00254163"/>
    <w:rsid w:val="00254669"/>
    <w:rsid w:val="002556D8"/>
    <w:rsid w:val="00256FA4"/>
    <w:rsid w:val="00257C75"/>
    <w:rsid w:val="00257E33"/>
    <w:rsid w:val="00261A45"/>
    <w:rsid w:val="0026257C"/>
    <w:rsid w:val="00262585"/>
    <w:rsid w:val="00262BDB"/>
    <w:rsid w:val="002630D9"/>
    <w:rsid w:val="002637E3"/>
    <w:rsid w:val="0026505D"/>
    <w:rsid w:val="00265817"/>
    <w:rsid w:val="00265B7C"/>
    <w:rsid w:val="00266D4C"/>
    <w:rsid w:val="002670D4"/>
    <w:rsid w:val="00267FCE"/>
    <w:rsid w:val="002723A0"/>
    <w:rsid w:val="002732C0"/>
    <w:rsid w:val="00273796"/>
    <w:rsid w:val="002740D1"/>
    <w:rsid w:val="00274555"/>
    <w:rsid w:val="0027456C"/>
    <w:rsid w:val="0027573A"/>
    <w:rsid w:val="00282479"/>
    <w:rsid w:val="00282D35"/>
    <w:rsid w:val="0028504C"/>
    <w:rsid w:val="0028546A"/>
    <w:rsid w:val="00287208"/>
    <w:rsid w:val="0029274A"/>
    <w:rsid w:val="00293B15"/>
    <w:rsid w:val="00296196"/>
    <w:rsid w:val="002970BB"/>
    <w:rsid w:val="00297470"/>
    <w:rsid w:val="002A7E0D"/>
    <w:rsid w:val="002B14D8"/>
    <w:rsid w:val="002B2373"/>
    <w:rsid w:val="002B32BE"/>
    <w:rsid w:val="002B3D09"/>
    <w:rsid w:val="002B4360"/>
    <w:rsid w:val="002B50AD"/>
    <w:rsid w:val="002B70F2"/>
    <w:rsid w:val="002B7B3A"/>
    <w:rsid w:val="002C1268"/>
    <w:rsid w:val="002C446D"/>
    <w:rsid w:val="002C625E"/>
    <w:rsid w:val="002C72EE"/>
    <w:rsid w:val="002C733A"/>
    <w:rsid w:val="002C7A3A"/>
    <w:rsid w:val="002D015B"/>
    <w:rsid w:val="002D0224"/>
    <w:rsid w:val="002D15E0"/>
    <w:rsid w:val="002D402C"/>
    <w:rsid w:val="002D4269"/>
    <w:rsid w:val="002D4D6D"/>
    <w:rsid w:val="002D68E8"/>
    <w:rsid w:val="002E126A"/>
    <w:rsid w:val="002E7A7E"/>
    <w:rsid w:val="002F083F"/>
    <w:rsid w:val="002F091E"/>
    <w:rsid w:val="002F23F3"/>
    <w:rsid w:val="002F3273"/>
    <w:rsid w:val="002F38D2"/>
    <w:rsid w:val="002F3B52"/>
    <w:rsid w:val="002F3BE9"/>
    <w:rsid w:val="002F47D0"/>
    <w:rsid w:val="002F6488"/>
    <w:rsid w:val="002F6700"/>
    <w:rsid w:val="002F6AA1"/>
    <w:rsid w:val="002F6EB8"/>
    <w:rsid w:val="002F7B55"/>
    <w:rsid w:val="00300D26"/>
    <w:rsid w:val="00300F73"/>
    <w:rsid w:val="00301AAE"/>
    <w:rsid w:val="00306577"/>
    <w:rsid w:val="003102EC"/>
    <w:rsid w:val="00311E30"/>
    <w:rsid w:val="00312106"/>
    <w:rsid w:val="003127F5"/>
    <w:rsid w:val="00312938"/>
    <w:rsid w:val="003142B5"/>
    <w:rsid w:val="00314909"/>
    <w:rsid w:val="00315825"/>
    <w:rsid w:val="00315AEA"/>
    <w:rsid w:val="00322289"/>
    <w:rsid w:val="00322B5D"/>
    <w:rsid w:val="00323112"/>
    <w:rsid w:val="003231A5"/>
    <w:rsid w:val="00323C62"/>
    <w:rsid w:val="00326C5A"/>
    <w:rsid w:val="00326D5B"/>
    <w:rsid w:val="00327890"/>
    <w:rsid w:val="00327A5A"/>
    <w:rsid w:val="00331341"/>
    <w:rsid w:val="003326B4"/>
    <w:rsid w:val="00332B58"/>
    <w:rsid w:val="00335FEF"/>
    <w:rsid w:val="00336F81"/>
    <w:rsid w:val="0033734E"/>
    <w:rsid w:val="00340422"/>
    <w:rsid w:val="00340B39"/>
    <w:rsid w:val="00341355"/>
    <w:rsid w:val="003416E6"/>
    <w:rsid w:val="00341B74"/>
    <w:rsid w:val="003452CD"/>
    <w:rsid w:val="003461FF"/>
    <w:rsid w:val="00351225"/>
    <w:rsid w:val="00357BCA"/>
    <w:rsid w:val="00357C39"/>
    <w:rsid w:val="00360264"/>
    <w:rsid w:val="003602B5"/>
    <w:rsid w:val="00360DAF"/>
    <w:rsid w:val="00361DFB"/>
    <w:rsid w:val="00362DD5"/>
    <w:rsid w:val="00364E5B"/>
    <w:rsid w:val="00367087"/>
    <w:rsid w:val="00367750"/>
    <w:rsid w:val="00370A7A"/>
    <w:rsid w:val="0037305E"/>
    <w:rsid w:val="00374839"/>
    <w:rsid w:val="00380425"/>
    <w:rsid w:val="0038082B"/>
    <w:rsid w:val="00380C12"/>
    <w:rsid w:val="003834C6"/>
    <w:rsid w:val="00384734"/>
    <w:rsid w:val="003860E1"/>
    <w:rsid w:val="0038668C"/>
    <w:rsid w:val="00387DB5"/>
    <w:rsid w:val="00390C58"/>
    <w:rsid w:val="00392A5A"/>
    <w:rsid w:val="00392E33"/>
    <w:rsid w:val="00393A11"/>
    <w:rsid w:val="00393BB0"/>
    <w:rsid w:val="0039688E"/>
    <w:rsid w:val="00396995"/>
    <w:rsid w:val="003972CA"/>
    <w:rsid w:val="00397DF0"/>
    <w:rsid w:val="003A1120"/>
    <w:rsid w:val="003A21E9"/>
    <w:rsid w:val="003A28F5"/>
    <w:rsid w:val="003A2F77"/>
    <w:rsid w:val="003A54B3"/>
    <w:rsid w:val="003A7781"/>
    <w:rsid w:val="003B1035"/>
    <w:rsid w:val="003B1E7D"/>
    <w:rsid w:val="003B20A2"/>
    <w:rsid w:val="003B28EC"/>
    <w:rsid w:val="003B31E8"/>
    <w:rsid w:val="003B5647"/>
    <w:rsid w:val="003B5BB3"/>
    <w:rsid w:val="003B7C9F"/>
    <w:rsid w:val="003C289C"/>
    <w:rsid w:val="003C5898"/>
    <w:rsid w:val="003C6488"/>
    <w:rsid w:val="003C6DB8"/>
    <w:rsid w:val="003D2E92"/>
    <w:rsid w:val="003D3D63"/>
    <w:rsid w:val="003D56FC"/>
    <w:rsid w:val="003D6D68"/>
    <w:rsid w:val="003D712B"/>
    <w:rsid w:val="003D7F0B"/>
    <w:rsid w:val="003E158F"/>
    <w:rsid w:val="003E32FE"/>
    <w:rsid w:val="003E4EFA"/>
    <w:rsid w:val="003E5021"/>
    <w:rsid w:val="003E5E68"/>
    <w:rsid w:val="003E65D3"/>
    <w:rsid w:val="003E677B"/>
    <w:rsid w:val="003F0588"/>
    <w:rsid w:val="003F0A83"/>
    <w:rsid w:val="003F33F1"/>
    <w:rsid w:val="003F3600"/>
    <w:rsid w:val="003F3620"/>
    <w:rsid w:val="003F3769"/>
    <w:rsid w:val="003F4844"/>
    <w:rsid w:val="003F6882"/>
    <w:rsid w:val="0040223B"/>
    <w:rsid w:val="00402CAB"/>
    <w:rsid w:val="00403A88"/>
    <w:rsid w:val="00404E95"/>
    <w:rsid w:val="00405CCD"/>
    <w:rsid w:val="00405CFE"/>
    <w:rsid w:val="004072F2"/>
    <w:rsid w:val="004119A6"/>
    <w:rsid w:val="00416FC1"/>
    <w:rsid w:val="004174CE"/>
    <w:rsid w:val="00417614"/>
    <w:rsid w:val="00420B85"/>
    <w:rsid w:val="00422B64"/>
    <w:rsid w:val="00425685"/>
    <w:rsid w:val="004305E8"/>
    <w:rsid w:val="004307DA"/>
    <w:rsid w:val="00430AF0"/>
    <w:rsid w:val="004310B6"/>
    <w:rsid w:val="00444ADB"/>
    <w:rsid w:val="004460B6"/>
    <w:rsid w:val="00446890"/>
    <w:rsid w:val="00447DBA"/>
    <w:rsid w:val="004512FC"/>
    <w:rsid w:val="00454582"/>
    <w:rsid w:val="004549C8"/>
    <w:rsid w:val="00455102"/>
    <w:rsid w:val="0045571B"/>
    <w:rsid w:val="00463944"/>
    <w:rsid w:val="00466DA4"/>
    <w:rsid w:val="00466F97"/>
    <w:rsid w:val="00466FAC"/>
    <w:rsid w:val="004671FF"/>
    <w:rsid w:val="004679DE"/>
    <w:rsid w:val="004717E4"/>
    <w:rsid w:val="00473BCD"/>
    <w:rsid w:val="004751A3"/>
    <w:rsid w:val="004760E2"/>
    <w:rsid w:val="00476176"/>
    <w:rsid w:val="004761C8"/>
    <w:rsid w:val="0048145A"/>
    <w:rsid w:val="004824C0"/>
    <w:rsid w:val="0048286C"/>
    <w:rsid w:val="0048364E"/>
    <w:rsid w:val="00486F03"/>
    <w:rsid w:val="00487505"/>
    <w:rsid w:val="00490228"/>
    <w:rsid w:val="004905DB"/>
    <w:rsid w:val="0049317A"/>
    <w:rsid w:val="00494445"/>
    <w:rsid w:val="00494A45"/>
    <w:rsid w:val="00494B8B"/>
    <w:rsid w:val="004954D1"/>
    <w:rsid w:val="004A3349"/>
    <w:rsid w:val="004A356C"/>
    <w:rsid w:val="004A5022"/>
    <w:rsid w:val="004A58AC"/>
    <w:rsid w:val="004A5E29"/>
    <w:rsid w:val="004B126C"/>
    <w:rsid w:val="004B1A94"/>
    <w:rsid w:val="004B3E05"/>
    <w:rsid w:val="004B46A0"/>
    <w:rsid w:val="004B5A63"/>
    <w:rsid w:val="004C0B56"/>
    <w:rsid w:val="004C0D7C"/>
    <w:rsid w:val="004C36EA"/>
    <w:rsid w:val="004D7FF0"/>
    <w:rsid w:val="004E6F92"/>
    <w:rsid w:val="004F18CC"/>
    <w:rsid w:val="004F2F9D"/>
    <w:rsid w:val="004F6527"/>
    <w:rsid w:val="004F75F1"/>
    <w:rsid w:val="0050051E"/>
    <w:rsid w:val="00501803"/>
    <w:rsid w:val="0050225F"/>
    <w:rsid w:val="00502C4C"/>
    <w:rsid w:val="00505C69"/>
    <w:rsid w:val="00505F27"/>
    <w:rsid w:val="0050795E"/>
    <w:rsid w:val="00511E70"/>
    <w:rsid w:val="00512E0F"/>
    <w:rsid w:val="00512F7B"/>
    <w:rsid w:val="005132D7"/>
    <w:rsid w:val="00513965"/>
    <w:rsid w:val="00514DBF"/>
    <w:rsid w:val="00514E54"/>
    <w:rsid w:val="0051525C"/>
    <w:rsid w:val="005153A8"/>
    <w:rsid w:val="005158B3"/>
    <w:rsid w:val="00517052"/>
    <w:rsid w:val="0052156B"/>
    <w:rsid w:val="00521866"/>
    <w:rsid w:val="00521D5B"/>
    <w:rsid w:val="0052319B"/>
    <w:rsid w:val="00527B83"/>
    <w:rsid w:val="00527FAD"/>
    <w:rsid w:val="0053054A"/>
    <w:rsid w:val="00530E70"/>
    <w:rsid w:val="005343BE"/>
    <w:rsid w:val="00534DE7"/>
    <w:rsid w:val="00536576"/>
    <w:rsid w:val="005377B6"/>
    <w:rsid w:val="005412E8"/>
    <w:rsid w:val="00542588"/>
    <w:rsid w:val="0054440E"/>
    <w:rsid w:val="0054503C"/>
    <w:rsid w:val="00545659"/>
    <w:rsid w:val="0054575B"/>
    <w:rsid w:val="0056047F"/>
    <w:rsid w:val="00560F7A"/>
    <w:rsid w:val="00562464"/>
    <w:rsid w:val="00565CF2"/>
    <w:rsid w:val="00570D08"/>
    <w:rsid w:val="005716EA"/>
    <w:rsid w:val="00573E2D"/>
    <w:rsid w:val="00574514"/>
    <w:rsid w:val="0057520E"/>
    <w:rsid w:val="00575761"/>
    <w:rsid w:val="00576B05"/>
    <w:rsid w:val="00580106"/>
    <w:rsid w:val="005820B2"/>
    <w:rsid w:val="00582865"/>
    <w:rsid w:val="005847F2"/>
    <w:rsid w:val="005849B4"/>
    <w:rsid w:val="00586798"/>
    <w:rsid w:val="005925F9"/>
    <w:rsid w:val="0059289B"/>
    <w:rsid w:val="00593BE6"/>
    <w:rsid w:val="005946F0"/>
    <w:rsid w:val="005949B4"/>
    <w:rsid w:val="00596B4C"/>
    <w:rsid w:val="00597E41"/>
    <w:rsid w:val="005A02FD"/>
    <w:rsid w:val="005A307C"/>
    <w:rsid w:val="005A7B71"/>
    <w:rsid w:val="005B0931"/>
    <w:rsid w:val="005B1E6D"/>
    <w:rsid w:val="005B31D4"/>
    <w:rsid w:val="005B3E4A"/>
    <w:rsid w:val="005B4B00"/>
    <w:rsid w:val="005B5781"/>
    <w:rsid w:val="005C13E8"/>
    <w:rsid w:val="005C159E"/>
    <w:rsid w:val="005C1D72"/>
    <w:rsid w:val="005C2601"/>
    <w:rsid w:val="005C3B68"/>
    <w:rsid w:val="005C480C"/>
    <w:rsid w:val="005C4A39"/>
    <w:rsid w:val="005C67BF"/>
    <w:rsid w:val="005C6CC0"/>
    <w:rsid w:val="005C784A"/>
    <w:rsid w:val="005D0B7B"/>
    <w:rsid w:val="005D0E2A"/>
    <w:rsid w:val="005D1C18"/>
    <w:rsid w:val="005D1C79"/>
    <w:rsid w:val="005D21B5"/>
    <w:rsid w:val="005D2E68"/>
    <w:rsid w:val="005D4E38"/>
    <w:rsid w:val="005D5C68"/>
    <w:rsid w:val="005D75B9"/>
    <w:rsid w:val="005E2260"/>
    <w:rsid w:val="005E2A6C"/>
    <w:rsid w:val="005E330E"/>
    <w:rsid w:val="005E4980"/>
    <w:rsid w:val="005E65F5"/>
    <w:rsid w:val="005F1A83"/>
    <w:rsid w:val="005F1B83"/>
    <w:rsid w:val="005F1E4C"/>
    <w:rsid w:val="005F2609"/>
    <w:rsid w:val="005F2E0A"/>
    <w:rsid w:val="005F5191"/>
    <w:rsid w:val="006016B1"/>
    <w:rsid w:val="00601B88"/>
    <w:rsid w:val="00602E58"/>
    <w:rsid w:val="006059CC"/>
    <w:rsid w:val="00605BCD"/>
    <w:rsid w:val="006100EF"/>
    <w:rsid w:val="0061041F"/>
    <w:rsid w:val="006110D7"/>
    <w:rsid w:val="00611AD5"/>
    <w:rsid w:val="00612E50"/>
    <w:rsid w:val="0061348E"/>
    <w:rsid w:val="00613F9F"/>
    <w:rsid w:val="006155AC"/>
    <w:rsid w:val="00615F35"/>
    <w:rsid w:val="00624F63"/>
    <w:rsid w:val="006276C3"/>
    <w:rsid w:val="006344DC"/>
    <w:rsid w:val="006351DC"/>
    <w:rsid w:val="00636445"/>
    <w:rsid w:val="00637AD0"/>
    <w:rsid w:val="00640D7A"/>
    <w:rsid w:val="00641AC4"/>
    <w:rsid w:val="00644FD5"/>
    <w:rsid w:val="00645B68"/>
    <w:rsid w:val="00645F55"/>
    <w:rsid w:val="0064766F"/>
    <w:rsid w:val="006507E4"/>
    <w:rsid w:val="00653DD5"/>
    <w:rsid w:val="006544EA"/>
    <w:rsid w:val="00655682"/>
    <w:rsid w:val="00655DB2"/>
    <w:rsid w:val="00663D4E"/>
    <w:rsid w:val="006658C7"/>
    <w:rsid w:val="006715BD"/>
    <w:rsid w:val="00671864"/>
    <w:rsid w:val="00673943"/>
    <w:rsid w:val="00674AE5"/>
    <w:rsid w:val="00675706"/>
    <w:rsid w:val="00675913"/>
    <w:rsid w:val="0067737A"/>
    <w:rsid w:val="006803CB"/>
    <w:rsid w:val="0068068B"/>
    <w:rsid w:val="00680DC6"/>
    <w:rsid w:val="006811F7"/>
    <w:rsid w:val="00681919"/>
    <w:rsid w:val="00681940"/>
    <w:rsid w:val="00682090"/>
    <w:rsid w:val="00682A47"/>
    <w:rsid w:val="006839FA"/>
    <w:rsid w:val="00684C27"/>
    <w:rsid w:val="00691721"/>
    <w:rsid w:val="00693EAB"/>
    <w:rsid w:val="00695E7D"/>
    <w:rsid w:val="00696440"/>
    <w:rsid w:val="006A141D"/>
    <w:rsid w:val="006A1504"/>
    <w:rsid w:val="006A2979"/>
    <w:rsid w:val="006A2A79"/>
    <w:rsid w:val="006A3290"/>
    <w:rsid w:val="006A5B53"/>
    <w:rsid w:val="006B0B8F"/>
    <w:rsid w:val="006B310B"/>
    <w:rsid w:val="006B351B"/>
    <w:rsid w:val="006B3FEF"/>
    <w:rsid w:val="006B6EDD"/>
    <w:rsid w:val="006B7E72"/>
    <w:rsid w:val="006C0B77"/>
    <w:rsid w:val="006C389D"/>
    <w:rsid w:val="006C3AD8"/>
    <w:rsid w:val="006C3B45"/>
    <w:rsid w:val="006C4544"/>
    <w:rsid w:val="006C4FBB"/>
    <w:rsid w:val="006C5A07"/>
    <w:rsid w:val="006C7D21"/>
    <w:rsid w:val="006D1347"/>
    <w:rsid w:val="006D1763"/>
    <w:rsid w:val="006D1CCB"/>
    <w:rsid w:val="006D1DB1"/>
    <w:rsid w:val="006D1E30"/>
    <w:rsid w:val="006D4F00"/>
    <w:rsid w:val="006D53B0"/>
    <w:rsid w:val="006D569B"/>
    <w:rsid w:val="006D5AB6"/>
    <w:rsid w:val="006D6A9A"/>
    <w:rsid w:val="006D71E6"/>
    <w:rsid w:val="006D786D"/>
    <w:rsid w:val="006E0A2D"/>
    <w:rsid w:val="006E12E9"/>
    <w:rsid w:val="006E1D34"/>
    <w:rsid w:val="006E2892"/>
    <w:rsid w:val="006E316A"/>
    <w:rsid w:val="006E3D51"/>
    <w:rsid w:val="006E4A32"/>
    <w:rsid w:val="006E62F2"/>
    <w:rsid w:val="006E75D0"/>
    <w:rsid w:val="006F0917"/>
    <w:rsid w:val="006F26AD"/>
    <w:rsid w:val="006F2FC2"/>
    <w:rsid w:val="006F43E7"/>
    <w:rsid w:val="006F60F3"/>
    <w:rsid w:val="00705B0C"/>
    <w:rsid w:val="0070642C"/>
    <w:rsid w:val="00706454"/>
    <w:rsid w:val="007074B2"/>
    <w:rsid w:val="007078FB"/>
    <w:rsid w:val="007101F8"/>
    <w:rsid w:val="00710261"/>
    <w:rsid w:val="00710955"/>
    <w:rsid w:val="00710AF3"/>
    <w:rsid w:val="00710EE5"/>
    <w:rsid w:val="00711B6A"/>
    <w:rsid w:val="00712740"/>
    <w:rsid w:val="007147D7"/>
    <w:rsid w:val="00714947"/>
    <w:rsid w:val="00716B51"/>
    <w:rsid w:val="00716E32"/>
    <w:rsid w:val="00721C52"/>
    <w:rsid w:val="00721D3D"/>
    <w:rsid w:val="00723700"/>
    <w:rsid w:val="00723E51"/>
    <w:rsid w:val="00725550"/>
    <w:rsid w:val="007265B5"/>
    <w:rsid w:val="0072662C"/>
    <w:rsid w:val="007271B0"/>
    <w:rsid w:val="00733F7D"/>
    <w:rsid w:val="007350C1"/>
    <w:rsid w:val="00736804"/>
    <w:rsid w:val="00737FBB"/>
    <w:rsid w:val="00740090"/>
    <w:rsid w:val="00740A06"/>
    <w:rsid w:val="00741146"/>
    <w:rsid w:val="00741334"/>
    <w:rsid w:val="00741A58"/>
    <w:rsid w:val="00742235"/>
    <w:rsid w:val="00744527"/>
    <w:rsid w:val="007469FD"/>
    <w:rsid w:val="007501D3"/>
    <w:rsid w:val="00750723"/>
    <w:rsid w:val="007540ED"/>
    <w:rsid w:val="00756884"/>
    <w:rsid w:val="00757167"/>
    <w:rsid w:val="0076297B"/>
    <w:rsid w:val="00767308"/>
    <w:rsid w:val="00767E3D"/>
    <w:rsid w:val="00773336"/>
    <w:rsid w:val="0077614B"/>
    <w:rsid w:val="007775C9"/>
    <w:rsid w:val="00782D7A"/>
    <w:rsid w:val="00783655"/>
    <w:rsid w:val="00785E70"/>
    <w:rsid w:val="00786898"/>
    <w:rsid w:val="00787ABF"/>
    <w:rsid w:val="0079179A"/>
    <w:rsid w:val="00791D01"/>
    <w:rsid w:val="00794443"/>
    <w:rsid w:val="0079739F"/>
    <w:rsid w:val="0079770D"/>
    <w:rsid w:val="00797D9C"/>
    <w:rsid w:val="007A4248"/>
    <w:rsid w:val="007A5480"/>
    <w:rsid w:val="007B08C1"/>
    <w:rsid w:val="007B1581"/>
    <w:rsid w:val="007B3C91"/>
    <w:rsid w:val="007B64E1"/>
    <w:rsid w:val="007C0EAC"/>
    <w:rsid w:val="007C3068"/>
    <w:rsid w:val="007C4247"/>
    <w:rsid w:val="007C60D9"/>
    <w:rsid w:val="007C621A"/>
    <w:rsid w:val="007C6B1C"/>
    <w:rsid w:val="007D13A8"/>
    <w:rsid w:val="007D3957"/>
    <w:rsid w:val="007D416F"/>
    <w:rsid w:val="007D4F42"/>
    <w:rsid w:val="007D7739"/>
    <w:rsid w:val="007D7F2E"/>
    <w:rsid w:val="007E1A37"/>
    <w:rsid w:val="007E3596"/>
    <w:rsid w:val="007E38C0"/>
    <w:rsid w:val="007E4F5E"/>
    <w:rsid w:val="007E6FB4"/>
    <w:rsid w:val="007E7063"/>
    <w:rsid w:val="007E7F7B"/>
    <w:rsid w:val="007F0420"/>
    <w:rsid w:val="007F04C3"/>
    <w:rsid w:val="007F17BD"/>
    <w:rsid w:val="007F1D4E"/>
    <w:rsid w:val="007F1DFE"/>
    <w:rsid w:val="007F1F2A"/>
    <w:rsid w:val="007F3E71"/>
    <w:rsid w:val="007F58FA"/>
    <w:rsid w:val="007F691D"/>
    <w:rsid w:val="007F6E67"/>
    <w:rsid w:val="007F7584"/>
    <w:rsid w:val="00800A02"/>
    <w:rsid w:val="00801542"/>
    <w:rsid w:val="00801790"/>
    <w:rsid w:val="00801B11"/>
    <w:rsid w:val="008021E8"/>
    <w:rsid w:val="0080226C"/>
    <w:rsid w:val="00804EB8"/>
    <w:rsid w:val="008114CD"/>
    <w:rsid w:val="008139F4"/>
    <w:rsid w:val="00814CA1"/>
    <w:rsid w:val="0081609F"/>
    <w:rsid w:val="00817D7C"/>
    <w:rsid w:val="00823842"/>
    <w:rsid w:val="00824746"/>
    <w:rsid w:val="008267B4"/>
    <w:rsid w:val="008267E2"/>
    <w:rsid w:val="008268BC"/>
    <w:rsid w:val="00832F95"/>
    <w:rsid w:val="00833CA8"/>
    <w:rsid w:val="00842B81"/>
    <w:rsid w:val="00846604"/>
    <w:rsid w:val="00850550"/>
    <w:rsid w:val="00851D16"/>
    <w:rsid w:val="00856C6A"/>
    <w:rsid w:val="00857469"/>
    <w:rsid w:val="00857685"/>
    <w:rsid w:val="0086053E"/>
    <w:rsid w:val="00860BFD"/>
    <w:rsid w:val="00861059"/>
    <w:rsid w:val="0086152F"/>
    <w:rsid w:val="00863BF1"/>
    <w:rsid w:val="008658B8"/>
    <w:rsid w:val="008676AF"/>
    <w:rsid w:val="008702E1"/>
    <w:rsid w:val="008714FE"/>
    <w:rsid w:val="00875BE9"/>
    <w:rsid w:val="00875F4B"/>
    <w:rsid w:val="008766C8"/>
    <w:rsid w:val="0087693A"/>
    <w:rsid w:val="00876C47"/>
    <w:rsid w:val="008806A5"/>
    <w:rsid w:val="008808C0"/>
    <w:rsid w:val="008819E2"/>
    <w:rsid w:val="00883D26"/>
    <w:rsid w:val="00885650"/>
    <w:rsid w:val="00885F84"/>
    <w:rsid w:val="00885FA4"/>
    <w:rsid w:val="008910CC"/>
    <w:rsid w:val="00891961"/>
    <w:rsid w:val="00892228"/>
    <w:rsid w:val="00892841"/>
    <w:rsid w:val="00892921"/>
    <w:rsid w:val="008A00E3"/>
    <w:rsid w:val="008A0C36"/>
    <w:rsid w:val="008A1033"/>
    <w:rsid w:val="008A24D7"/>
    <w:rsid w:val="008A679D"/>
    <w:rsid w:val="008A7A30"/>
    <w:rsid w:val="008C12CC"/>
    <w:rsid w:val="008C28DF"/>
    <w:rsid w:val="008C3DBA"/>
    <w:rsid w:val="008C4CA1"/>
    <w:rsid w:val="008C4DFA"/>
    <w:rsid w:val="008C6483"/>
    <w:rsid w:val="008C7CF1"/>
    <w:rsid w:val="008D06EF"/>
    <w:rsid w:val="008D1481"/>
    <w:rsid w:val="008D3375"/>
    <w:rsid w:val="008D3CE7"/>
    <w:rsid w:val="008D7BDC"/>
    <w:rsid w:val="008E11C7"/>
    <w:rsid w:val="008E2034"/>
    <w:rsid w:val="008E327C"/>
    <w:rsid w:val="008E34AA"/>
    <w:rsid w:val="008E3A45"/>
    <w:rsid w:val="008E443B"/>
    <w:rsid w:val="008E47F9"/>
    <w:rsid w:val="008E687B"/>
    <w:rsid w:val="008F0502"/>
    <w:rsid w:val="008F1438"/>
    <w:rsid w:val="008F18EB"/>
    <w:rsid w:val="008F311B"/>
    <w:rsid w:val="008F40A6"/>
    <w:rsid w:val="008F475F"/>
    <w:rsid w:val="008F5FC1"/>
    <w:rsid w:val="008F6954"/>
    <w:rsid w:val="008F74F4"/>
    <w:rsid w:val="009003DE"/>
    <w:rsid w:val="0090170C"/>
    <w:rsid w:val="00902AEB"/>
    <w:rsid w:val="00904CC0"/>
    <w:rsid w:val="00905C9B"/>
    <w:rsid w:val="00906342"/>
    <w:rsid w:val="0090658E"/>
    <w:rsid w:val="009066F1"/>
    <w:rsid w:val="00911B29"/>
    <w:rsid w:val="00912A88"/>
    <w:rsid w:val="00913E72"/>
    <w:rsid w:val="0091576B"/>
    <w:rsid w:val="00915C98"/>
    <w:rsid w:val="009167F9"/>
    <w:rsid w:val="009205D0"/>
    <w:rsid w:val="00921779"/>
    <w:rsid w:val="009232CE"/>
    <w:rsid w:val="009244DE"/>
    <w:rsid w:val="00927E65"/>
    <w:rsid w:val="009335C0"/>
    <w:rsid w:val="00933B67"/>
    <w:rsid w:val="00934B5C"/>
    <w:rsid w:val="009354EE"/>
    <w:rsid w:val="00936015"/>
    <w:rsid w:val="00936317"/>
    <w:rsid w:val="0094238C"/>
    <w:rsid w:val="009433FF"/>
    <w:rsid w:val="0094363F"/>
    <w:rsid w:val="00947E10"/>
    <w:rsid w:val="009504E5"/>
    <w:rsid w:val="00951E01"/>
    <w:rsid w:val="00953A01"/>
    <w:rsid w:val="00954B55"/>
    <w:rsid w:val="00956B83"/>
    <w:rsid w:val="009571BD"/>
    <w:rsid w:val="009626C6"/>
    <w:rsid w:val="00962ADB"/>
    <w:rsid w:val="00964125"/>
    <w:rsid w:val="00966DB7"/>
    <w:rsid w:val="00967996"/>
    <w:rsid w:val="00967A03"/>
    <w:rsid w:val="00971916"/>
    <w:rsid w:val="00972DDF"/>
    <w:rsid w:val="00977C52"/>
    <w:rsid w:val="00977F07"/>
    <w:rsid w:val="00980C26"/>
    <w:rsid w:val="00981285"/>
    <w:rsid w:val="00984773"/>
    <w:rsid w:val="009848CD"/>
    <w:rsid w:val="009907DB"/>
    <w:rsid w:val="00993B28"/>
    <w:rsid w:val="009949FC"/>
    <w:rsid w:val="009952C7"/>
    <w:rsid w:val="00995C49"/>
    <w:rsid w:val="00997C37"/>
    <w:rsid w:val="009A001B"/>
    <w:rsid w:val="009A19CC"/>
    <w:rsid w:val="009A2C5A"/>
    <w:rsid w:val="009A3D01"/>
    <w:rsid w:val="009A5115"/>
    <w:rsid w:val="009A67BF"/>
    <w:rsid w:val="009A79AF"/>
    <w:rsid w:val="009B1B62"/>
    <w:rsid w:val="009B313B"/>
    <w:rsid w:val="009B51D1"/>
    <w:rsid w:val="009B663E"/>
    <w:rsid w:val="009B75CF"/>
    <w:rsid w:val="009B7967"/>
    <w:rsid w:val="009C1D08"/>
    <w:rsid w:val="009C4AB4"/>
    <w:rsid w:val="009C5715"/>
    <w:rsid w:val="009C608F"/>
    <w:rsid w:val="009D0B13"/>
    <w:rsid w:val="009D1AEE"/>
    <w:rsid w:val="009D27A3"/>
    <w:rsid w:val="009D36BE"/>
    <w:rsid w:val="009D6A35"/>
    <w:rsid w:val="009D7C43"/>
    <w:rsid w:val="009D7F9A"/>
    <w:rsid w:val="009E11C2"/>
    <w:rsid w:val="009E1A5F"/>
    <w:rsid w:val="009E2789"/>
    <w:rsid w:val="009E3DE6"/>
    <w:rsid w:val="009E5C1C"/>
    <w:rsid w:val="009E5F82"/>
    <w:rsid w:val="009E6F32"/>
    <w:rsid w:val="009E71D4"/>
    <w:rsid w:val="009E7205"/>
    <w:rsid w:val="009F02E8"/>
    <w:rsid w:val="009F0AD2"/>
    <w:rsid w:val="009F3339"/>
    <w:rsid w:val="009F4042"/>
    <w:rsid w:val="009F7652"/>
    <w:rsid w:val="00A034B2"/>
    <w:rsid w:val="00A04B1C"/>
    <w:rsid w:val="00A05439"/>
    <w:rsid w:val="00A10A44"/>
    <w:rsid w:val="00A14215"/>
    <w:rsid w:val="00A14231"/>
    <w:rsid w:val="00A14740"/>
    <w:rsid w:val="00A14AD7"/>
    <w:rsid w:val="00A175F5"/>
    <w:rsid w:val="00A17623"/>
    <w:rsid w:val="00A21E5C"/>
    <w:rsid w:val="00A230DD"/>
    <w:rsid w:val="00A255CA"/>
    <w:rsid w:val="00A26F0B"/>
    <w:rsid w:val="00A27E3F"/>
    <w:rsid w:val="00A32C5D"/>
    <w:rsid w:val="00A32CAE"/>
    <w:rsid w:val="00A34812"/>
    <w:rsid w:val="00A357E1"/>
    <w:rsid w:val="00A36AAE"/>
    <w:rsid w:val="00A37E8D"/>
    <w:rsid w:val="00A42312"/>
    <w:rsid w:val="00A43E18"/>
    <w:rsid w:val="00A459DE"/>
    <w:rsid w:val="00A522C2"/>
    <w:rsid w:val="00A52C33"/>
    <w:rsid w:val="00A52D23"/>
    <w:rsid w:val="00A5374E"/>
    <w:rsid w:val="00A543CA"/>
    <w:rsid w:val="00A56070"/>
    <w:rsid w:val="00A57CFF"/>
    <w:rsid w:val="00A57FF0"/>
    <w:rsid w:val="00A60A09"/>
    <w:rsid w:val="00A60FF3"/>
    <w:rsid w:val="00A62075"/>
    <w:rsid w:val="00A62940"/>
    <w:rsid w:val="00A632A2"/>
    <w:rsid w:val="00A63D3B"/>
    <w:rsid w:val="00A64581"/>
    <w:rsid w:val="00A6501E"/>
    <w:rsid w:val="00A652CD"/>
    <w:rsid w:val="00A66098"/>
    <w:rsid w:val="00A6688E"/>
    <w:rsid w:val="00A66F46"/>
    <w:rsid w:val="00A7005B"/>
    <w:rsid w:val="00A70B5B"/>
    <w:rsid w:val="00A71696"/>
    <w:rsid w:val="00A741B3"/>
    <w:rsid w:val="00A80331"/>
    <w:rsid w:val="00A83A3C"/>
    <w:rsid w:val="00A85319"/>
    <w:rsid w:val="00A8698E"/>
    <w:rsid w:val="00A87640"/>
    <w:rsid w:val="00A900C2"/>
    <w:rsid w:val="00A9249F"/>
    <w:rsid w:val="00A92F50"/>
    <w:rsid w:val="00A939DF"/>
    <w:rsid w:val="00A9410D"/>
    <w:rsid w:val="00A963BB"/>
    <w:rsid w:val="00AA19FE"/>
    <w:rsid w:val="00AA267F"/>
    <w:rsid w:val="00AA6E8F"/>
    <w:rsid w:val="00AB159C"/>
    <w:rsid w:val="00AB2D92"/>
    <w:rsid w:val="00AB62E6"/>
    <w:rsid w:val="00AB7076"/>
    <w:rsid w:val="00AB72D9"/>
    <w:rsid w:val="00AC0587"/>
    <w:rsid w:val="00AC2463"/>
    <w:rsid w:val="00AC24B3"/>
    <w:rsid w:val="00AC2BF4"/>
    <w:rsid w:val="00AC43D8"/>
    <w:rsid w:val="00AC6B9D"/>
    <w:rsid w:val="00AC7AF7"/>
    <w:rsid w:val="00AD20BD"/>
    <w:rsid w:val="00AD400F"/>
    <w:rsid w:val="00AD48F3"/>
    <w:rsid w:val="00AD4957"/>
    <w:rsid w:val="00AE2407"/>
    <w:rsid w:val="00AE2AC4"/>
    <w:rsid w:val="00AE4BF2"/>
    <w:rsid w:val="00AE698E"/>
    <w:rsid w:val="00AF0498"/>
    <w:rsid w:val="00AF3181"/>
    <w:rsid w:val="00AF3264"/>
    <w:rsid w:val="00AF4494"/>
    <w:rsid w:val="00AF48F7"/>
    <w:rsid w:val="00AF7203"/>
    <w:rsid w:val="00B0028A"/>
    <w:rsid w:val="00B0232D"/>
    <w:rsid w:val="00B0247A"/>
    <w:rsid w:val="00B024D2"/>
    <w:rsid w:val="00B03B72"/>
    <w:rsid w:val="00B04215"/>
    <w:rsid w:val="00B04D48"/>
    <w:rsid w:val="00B04E08"/>
    <w:rsid w:val="00B061FC"/>
    <w:rsid w:val="00B06AD6"/>
    <w:rsid w:val="00B123D1"/>
    <w:rsid w:val="00B16717"/>
    <w:rsid w:val="00B2011D"/>
    <w:rsid w:val="00B2196E"/>
    <w:rsid w:val="00B23787"/>
    <w:rsid w:val="00B25A56"/>
    <w:rsid w:val="00B2624E"/>
    <w:rsid w:val="00B263BA"/>
    <w:rsid w:val="00B27743"/>
    <w:rsid w:val="00B31141"/>
    <w:rsid w:val="00B3558F"/>
    <w:rsid w:val="00B35D24"/>
    <w:rsid w:val="00B363FC"/>
    <w:rsid w:val="00B3731D"/>
    <w:rsid w:val="00B37AB9"/>
    <w:rsid w:val="00B4214B"/>
    <w:rsid w:val="00B44ADA"/>
    <w:rsid w:val="00B471F5"/>
    <w:rsid w:val="00B5024A"/>
    <w:rsid w:val="00B50365"/>
    <w:rsid w:val="00B5381B"/>
    <w:rsid w:val="00B53FCE"/>
    <w:rsid w:val="00B542F0"/>
    <w:rsid w:val="00B54A99"/>
    <w:rsid w:val="00B54E1B"/>
    <w:rsid w:val="00B551D4"/>
    <w:rsid w:val="00B5524F"/>
    <w:rsid w:val="00B576C1"/>
    <w:rsid w:val="00B609C6"/>
    <w:rsid w:val="00B609C8"/>
    <w:rsid w:val="00B63650"/>
    <w:rsid w:val="00B72BED"/>
    <w:rsid w:val="00B73B49"/>
    <w:rsid w:val="00B7406A"/>
    <w:rsid w:val="00B7690B"/>
    <w:rsid w:val="00B77413"/>
    <w:rsid w:val="00B77DF5"/>
    <w:rsid w:val="00B81619"/>
    <w:rsid w:val="00B8189A"/>
    <w:rsid w:val="00B826E2"/>
    <w:rsid w:val="00B82A06"/>
    <w:rsid w:val="00B83D9C"/>
    <w:rsid w:val="00B83E85"/>
    <w:rsid w:val="00B84302"/>
    <w:rsid w:val="00B8641B"/>
    <w:rsid w:val="00B86CA0"/>
    <w:rsid w:val="00B901CF"/>
    <w:rsid w:val="00B90840"/>
    <w:rsid w:val="00B9086A"/>
    <w:rsid w:val="00B940EB"/>
    <w:rsid w:val="00B9465D"/>
    <w:rsid w:val="00B94892"/>
    <w:rsid w:val="00B96D11"/>
    <w:rsid w:val="00B97328"/>
    <w:rsid w:val="00B97DAA"/>
    <w:rsid w:val="00BA0975"/>
    <w:rsid w:val="00BA167D"/>
    <w:rsid w:val="00BA1FDA"/>
    <w:rsid w:val="00BA2B24"/>
    <w:rsid w:val="00BA47C2"/>
    <w:rsid w:val="00BA4A3E"/>
    <w:rsid w:val="00BA56D9"/>
    <w:rsid w:val="00BB054F"/>
    <w:rsid w:val="00BB1685"/>
    <w:rsid w:val="00BB2063"/>
    <w:rsid w:val="00BB319A"/>
    <w:rsid w:val="00BB3406"/>
    <w:rsid w:val="00BB7F8F"/>
    <w:rsid w:val="00BC16CE"/>
    <w:rsid w:val="00BC1715"/>
    <w:rsid w:val="00BC1AF6"/>
    <w:rsid w:val="00BC2154"/>
    <w:rsid w:val="00BC2467"/>
    <w:rsid w:val="00BC5E96"/>
    <w:rsid w:val="00BD0A83"/>
    <w:rsid w:val="00BD23BD"/>
    <w:rsid w:val="00BD351B"/>
    <w:rsid w:val="00BD604B"/>
    <w:rsid w:val="00BD7FF7"/>
    <w:rsid w:val="00BE1212"/>
    <w:rsid w:val="00BE208F"/>
    <w:rsid w:val="00BE4212"/>
    <w:rsid w:val="00BE6BC8"/>
    <w:rsid w:val="00BF03D3"/>
    <w:rsid w:val="00BF0B0E"/>
    <w:rsid w:val="00BF304E"/>
    <w:rsid w:val="00BF3381"/>
    <w:rsid w:val="00BF47C1"/>
    <w:rsid w:val="00BF7454"/>
    <w:rsid w:val="00BF7632"/>
    <w:rsid w:val="00C03769"/>
    <w:rsid w:val="00C05E62"/>
    <w:rsid w:val="00C1027A"/>
    <w:rsid w:val="00C10AFF"/>
    <w:rsid w:val="00C10DED"/>
    <w:rsid w:val="00C11047"/>
    <w:rsid w:val="00C13C53"/>
    <w:rsid w:val="00C13D22"/>
    <w:rsid w:val="00C16E11"/>
    <w:rsid w:val="00C1737A"/>
    <w:rsid w:val="00C1758A"/>
    <w:rsid w:val="00C17FA6"/>
    <w:rsid w:val="00C2133A"/>
    <w:rsid w:val="00C24CBF"/>
    <w:rsid w:val="00C26BB4"/>
    <w:rsid w:val="00C2728C"/>
    <w:rsid w:val="00C30B04"/>
    <w:rsid w:val="00C3157C"/>
    <w:rsid w:val="00C32C02"/>
    <w:rsid w:val="00C33CAE"/>
    <w:rsid w:val="00C349D0"/>
    <w:rsid w:val="00C37A36"/>
    <w:rsid w:val="00C403D2"/>
    <w:rsid w:val="00C40D55"/>
    <w:rsid w:val="00C433E6"/>
    <w:rsid w:val="00C44CFD"/>
    <w:rsid w:val="00C46809"/>
    <w:rsid w:val="00C47A67"/>
    <w:rsid w:val="00C50133"/>
    <w:rsid w:val="00C5120F"/>
    <w:rsid w:val="00C521BD"/>
    <w:rsid w:val="00C521DE"/>
    <w:rsid w:val="00C52F6E"/>
    <w:rsid w:val="00C54A56"/>
    <w:rsid w:val="00C54AC1"/>
    <w:rsid w:val="00C60575"/>
    <w:rsid w:val="00C6224E"/>
    <w:rsid w:val="00C75064"/>
    <w:rsid w:val="00C75ED7"/>
    <w:rsid w:val="00C76A3E"/>
    <w:rsid w:val="00C76D34"/>
    <w:rsid w:val="00C772B9"/>
    <w:rsid w:val="00C81D66"/>
    <w:rsid w:val="00C8348A"/>
    <w:rsid w:val="00C90AD4"/>
    <w:rsid w:val="00C916C0"/>
    <w:rsid w:val="00C91BA9"/>
    <w:rsid w:val="00C930E2"/>
    <w:rsid w:val="00CA03EF"/>
    <w:rsid w:val="00CA1287"/>
    <w:rsid w:val="00CA13B3"/>
    <w:rsid w:val="00CA16A4"/>
    <w:rsid w:val="00CA1A6C"/>
    <w:rsid w:val="00CA219F"/>
    <w:rsid w:val="00CA21BA"/>
    <w:rsid w:val="00CA2B3D"/>
    <w:rsid w:val="00CA31F7"/>
    <w:rsid w:val="00CA4515"/>
    <w:rsid w:val="00CA4F08"/>
    <w:rsid w:val="00CA505C"/>
    <w:rsid w:val="00CA62A1"/>
    <w:rsid w:val="00CA7176"/>
    <w:rsid w:val="00CA798E"/>
    <w:rsid w:val="00CB1627"/>
    <w:rsid w:val="00CB1F96"/>
    <w:rsid w:val="00CB4DB5"/>
    <w:rsid w:val="00CB5C89"/>
    <w:rsid w:val="00CC0901"/>
    <w:rsid w:val="00CC1BB2"/>
    <w:rsid w:val="00CC2AFE"/>
    <w:rsid w:val="00CC498B"/>
    <w:rsid w:val="00CC5174"/>
    <w:rsid w:val="00CC66AA"/>
    <w:rsid w:val="00CD166A"/>
    <w:rsid w:val="00CD17D8"/>
    <w:rsid w:val="00CD1C1D"/>
    <w:rsid w:val="00CD1E17"/>
    <w:rsid w:val="00CD59FA"/>
    <w:rsid w:val="00CF17FB"/>
    <w:rsid w:val="00CF577D"/>
    <w:rsid w:val="00CF5ECB"/>
    <w:rsid w:val="00CF7C56"/>
    <w:rsid w:val="00CF7E24"/>
    <w:rsid w:val="00D012B1"/>
    <w:rsid w:val="00D01B53"/>
    <w:rsid w:val="00D01E9E"/>
    <w:rsid w:val="00D02D99"/>
    <w:rsid w:val="00D02DC1"/>
    <w:rsid w:val="00D03611"/>
    <w:rsid w:val="00D04003"/>
    <w:rsid w:val="00D048B2"/>
    <w:rsid w:val="00D05352"/>
    <w:rsid w:val="00D057B8"/>
    <w:rsid w:val="00D0692B"/>
    <w:rsid w:val="00D06E53"/>
    <w:rsid w:val="00D116DB"/>
    <w:rsid w:val="00D15144"/>
    <w:rsid w:val="00D16DFA"/>
    <w:rsid w:val="00D16F25"/>
    <w:rsid w:val="00D218F6"/>
    <w:rsid w:val="00D21CAD"/>
    <w:rsid w:val="00D23DD3"/>
    <w:rsid w:val="00D26153"/>
    <w:rsid w:val="00D27EF1"/>
    <w:rsid w:val="00D307CA"/>
    <w:rsid w:val="00D308C6"/>
    <w:rsid w:val="00D36C4B"/>
    <w:rsid w:val="00D4212A"/>
    <w:rsid w:val="00D42D38"/>
    <w:rsid w:val="00D44130"/>
    <w:rsid w:val="00D45550"/>
    <w:rsid w:val="00D516B5"/>
    <w:rsid w:val="00D52406"/>
    <w:rsid w:val="00D52487"/>
    <w:rsid w:val="00D54449"/>
    <w:rsid w:val="00D5509F"/>
    <w:rsid w:val="00D556CF"/>
    <w:rsid w:val="00D55B81"/>
    <w:rsid w:val="00D5677A"/>
    <w:rsid w:val="00D577F6"/>
    <w:rsid w:val="00D57EF1"/>
    <w:rsid w:val="00D60486"/>
    <w:rsid w:val="00D61839"/>
    <w:rsid w:val="00D61A65"/>
    <w:rsid w:val="00D630B5"/>
    <w:rsid w:val="00D65012"/>
    <w:rsid w:val="00D70928"/>
    <w:rsid w:val="00D70B91"/>
    <w:rsid w:val="00D727FE"/>
    <w:rsid w:val="00D728D0"/>
    <w:rsid w:val="00D731EB"/>
    <w:rsid w:val="00D76523"/>
    <w:rsid w:val="00D77916"/>
    <w:rsid w:val="00D77B70"/>
    <w:rsid w:val="00D77F57"/>
    <w:rsid w:val="00D83292"/>
    <w:rsid w:val="00D83336"/>
    <w:rsid w:val="00D841DD"/>
    <w:rsid w:val="00D85EB7"/>
    <w:rsid w:val="00D91E87"/>
    <w:rsid w:val="00D921AC"/>
    <w:rsid w:val="00D962A7"/>
    <w:rsid w:val="00DA156F"/>
    <w:rsid w:val="00DA1678"/>
    <w:rsid w:val="00DA2E51"/>
    <w:rsid w:val="00DA3AEC"/>
    <w:rsid w:val="00DA4EE5"/>
    <w:rsid w:val="00DA6D79"/>
    <w:rsid w:val="00DA6DA1"/>
    <w:rsid w:val="00DB2A2C"/>
    <w:rsid w:val="00DB4BF6"/>
    <w:rsid w:val="00DB5DF8"/>
    <w:rsid w:val="00DB67C2"/>
    <w:rsid w:val="00DC1F36"/>
    <w:rsid w:val="00DC2567"/>
    <w:rsid w:val="00DC4C99"/>
    <w:rsid w:val="00DC5D50"/>
    <w:rsid w:val="00DC65C5"/>
    <w:rsid w:val="00DC6FAC"/>
    <w:rsid w:val="00DC7048"/>
    <w:rsid w:val="00DC78A7"/>
    <w:rsid w:val="00DD3EB7"/>
    <w:rsid w:val="00DD6F18"/>
    <w:rsid w:val="00DD7728"/>
    <w:rsid w:val="00DE0B15"/>
    <w:rsid w:val="00DE116B"/>
    <w:rsid w:val="00DE3470"/>
    <w:rsid w:val="00DE3BF9"/>
    <w:rsid w:val="00DE4C53"/>
    <w:rsid w:val="00DE51AE"/>
    <w:rsid w:val="00DE5BFB"/>
    <w:rsid w:val="00DE671D"/>
    <w:rsid w:val="00DF0B28"/>
    <w:rsid w:val="00DF11DD"/>
    <w:rsid w:val="00DF618F"/>
    <w:rsid w:val="00DF6D1D"/>
    <w:rsid w:val="00DF7F0E"/>
    <w:rsid w:val="00E000E2"/>
    <w:rsid w:val="00E02DA6"/>
    <w:rsid w:val="00E04039"/>
    <w:rsid w:val="00E04307"/>
    <w:rsid w:val="00E05147"/>
    <w:rsid w:val="00E117E5"/>
    <w:rsid w:val="00E135F9"/>
    <w:rsid w:val="00E14069"/>
    <w:rsid w:val="00E1456E"/>
    <w:rsid w:val="00E15009"/>
    <w:rsid w:val="00E15AB8"/>
    <w:rsid w:val="00E16519"/>
    <w:rsid w:val="00E17E26"/>
    <w:rsid w:val="00E20060"/>
    <w:rsid w:val="00E22C08"/>
    <w:rsid w:val="00E266EA"/>
    <w:rsid w:val="00E26C5C"/>
    <w:rsid w:val="00E273DA"/>
    <w:rsid w:val="00E302C7"/>
    <w:rsid w:val="00E30B63"/>
    <w:rsid w:val="00E316C0"/>
    <w:rsid w:val="00E32A67"/>
    <w:rsid w:val="00E32DF5"/>
    <w:rsid w:val="00E3393D"/>
    <w:rsid w:val="00E3726D"/>
    <w:rsid w:val="00E4055A"/>
    <w:rsid w:val="00E40DEE"/>
    <w:rsid w:val="00E41B13"/>
    <w:rsid w:val="00E440F3"/>
    <w:rsid w:val="00E456CD"/>
    <w:rsid w:val="00E5352B"/>
    <w:rsid w:val="00E5370F"/>
    <w:rsid w:val="00E53CB4"/>
    <w:rsid w:val="00E55A6A"/>
    <w:rsid w:val="00E5665F"/>
    <w:rsid w:val="00E56E99"/>
    <w:rsid w:val="00E60B5D"/>
    <w:rsid w:val="00E63527"/>
    <w:rsid w:val="00E669AB"/>
    <w:rsid w:val="00E67479"/>
    <w:rsid w:val="00E678A5"/>
    <w:rsid w:val="00E71FDC"/>
    <w:rsid w:val="00E73429"/>
    <w:rsid w:val="00E741B0"/>
    <w:rsid w:val="00E7428A"/>
    <w:rsid w:val="00E74E96"/>
    <w:rsid w:val="00E75408"/>
    <w:rsid w:val="00E75533"/>
    <w:rsid w:val="00E76927"/>
    <w:rsid w:val="00E76DF7"/>
    <w:rsid w:val="00E827F4"/>
    <w:rsid w:val="00E84FB0"/>
    <w:rsid w:val="00E86B57"/>
    <w:rsid w:val="00E909AC"/>
    <w:rsid w:val="00E90E0C"/>
    <w:rsid w:val="00E913D3"/>
    <w:rsid w:val="00E96D43"/>
    <w:rsid w:val="00E96F18"/>
    <w:rsid w:val="00EA0F37"/>
    <w:rsid w:val="00EA31FC"/>
    <w:rsid w:val="00EA41DC"/>
    <w:rsid w:val="00EA585B"/>
    <w:rsid w:val="00EA6D36"/>
    <w:rsid w:val="00EA76F2"/>
    <w:rsid w:val="00EB1996"/>
    <w:rsid w:val="00EB29B6"/>
    <w:rsid w:val="00EB2F60"/>
    <w:rsid w:val="00EB3948"/>
    <w:rsid w:val="00EB3B3D"/>
    <w:rsid w:val="00EB4B75"/>
    <w:rsid w:val="00EB5407"/>
    <w:rsid w:val="00EB57EB"/>
    <w:rsid w:val="00EB690B"/>
    <w:rsid w:val="00EB718E"/>
    <w:rsid w:val="00EC2647"/>
    <w:rsid w:val="00EC2BEE"/>
    <w:rsid w:val="00EC3C5B"/>
    <w:rsid w:val="00EC5994"/>
    <w:rsid w:val="00EC7B24"/>
    <w:rsid w:val="00ED1F0F"/>
    <w:rsid w:val="00ED2908"/>
    <w:rsid w:val="00ED2DC9"/>
    <w:rsid w:val="00ED364B"/>
    <w:rsid w:val="00ED4F32"/>
    <w:rsid w:val="00ED5278"/>
    <w:rsid w:val="00EE0661"/>
    <w:rsid w:val="00EE1840"/>
    <w:rsid w:val="00EE285D"/>
    <w:rsid w:val="00EE6EFA"/>
    <w:rsid w:val="00EF0046"/>
    <w:rsid w:val="00EF0A47"/>
    <w:rsid w:val="00EF0CD8"/>
    <w:rsid w:val="00EF1FDF"/>
    <w:rsid w:val="00EF2439"/>
    <w:rsid w:val="00EF5EA9"/>
    <w:rsid w:val="00EF72AC"/>
    <w:rsid w:val="00EF7E6F"/>
    <w:rsid w:val="00F00F72"/>
    <w:rsid w:val="00F019FA"/>
    <w:rsid w:val="00F05421"/>
    <w:rsid w:val="00F0764B"/>
    <w:rsid w:val="00F10072"/>
    <w:rsid w:val="00F115EB"/>
    <w:rsid w:val="00F157D3"/>
    <w:rsid w:val="00F177B0"/>
    <w:rsid w:val="00F177DD"/>
    <w:rsid w:val="00F179D4"/>
    <w:rsid w:val="00F2328B"/>
    <w:rsid w:val="00F2493B"/>
    <w:rsid w:val="00F30C17"/>
    <w:rsid w:val="00F310EE"/>
    <w:rsid w:val="00F33FA6"/>
    <w:rsid w:val="00F34FFC"/>
    <w:rsid w:val="00F36E32"/>
    <w:rsid w:val="00F37800"/>
    <w:rsid w:val="00F37B05"/>
    <w:rsid w:val="00F4018A"/>
    <w:rsid w:val="00F403B2"/>
    <w:rsid w:val="00F404E6"/>
    <w:rsid w:val="00F415E6"/>
    <w:rsid w:val="00F44BF5"/>
    <w:rsid w:val="00F45DA5"/>
    <w:rsid w:val="00F460D8"/>
    <w:rsid w:val="00F46577"/>
    <w:rsid w:val="00F47DA7"/>
    <w:rsid w:val="00F50A90"/>
    <w:rsid w:val="00F51D2D"/>
    <w:rsid w:val="00F535E7"/>
    <w:rsid w:val="00F53B6B"/>
    <w:rsid w:val="00F540D8"/>
    <w:rsid w:val="00F5432E"/>
    <w:rsid w:val="00F555C3"/>
    <w:rsid w:val="00F55B9D"/>
    <w:rsid w:val="00F5640D"/>
    <w:rsid w:val="00F56DC1"/>
    <w:rsid w:val="00F62309"/>
    <w:rsid w:val="00F63CDF"/>
    <w:rsid w:val="00F64614"/>
    <w:rsid w:val="00F652FF"/>
    <w:rsid w:val="00F6693B"/>
    <w:rsid w:val="00F676F9"/>
    <w:rsid w:val="00F70DE5"/>
    <w:rsid w:val="00F71500"/>
    <w:rsid w:val="00F73E33"/>
    <w:rsid w:val="00F74700"/>
    <w:rsid w:val="00F75635"/>
    <w:rsid w:val="00F76E95"/>
    <w:rsid w:val="00F80ABB"/>
    <w:rsid w:val="00F80BE7"/>
    <w:rsid w:val="00F843AA"/>
    <w:rsid w:val="00F870A1"/>
    <w:rsid w:val="00F87A4E"/>
    <w:rsid w:val="00F90732"/>
    <w:rsid w:val="00F909C4"/>
    <w:rsid w:val="00F93433"/>
    <w:rsid w:val="00F93768"/>
    <w:rsid w:val="00F96540"/>
    <w:rsid w:val="00FA3E91"/>
    <w:rsid w:val="00FA4CF8"/>
    <w:rsid w:val="00FA5004"/>
    <w:rsid w:val="00FA5424"/>
    <w:rsid w:val="00FA7A79"/>
    <w:rsid w:val="00FB00E9"/>
    <w:rsid w:val="00FB03FC"/>
    <w:rsid w:val="00FB0578"/>
    <w:rsid w:val="00FB0797"/>
    <w:rsid w:val="00FB1644"/>
    <w:rsid w:val="00FB3A9B"/>
    <w:rsid w:val="00FB3CE8"/>
    <w:rsid w:val="00FC17D8"/>
    <w:rsid w:val="00FC70B8"/>
    <w:rsid w:val="00FD0BEF"/>
    <w:rsid w:val="00FD2006"/>
    <w:rsid w:val="00FD28BC"/>
    <w:rsid w:val="00FD433B"/>
    <w:rsid w:val="00FD5E83"/>
    <w:rsid w:val="00FD66C4"/>
    <w:rsid w:val="00FD67E7"/>
    <w:rsid w:val="00FE005B"/>
    <w:rsid w:val="00FE25BE"/>
    <w:rsid w:val="00FE3F01"/>
    <w:rsid w:val="00FE61A0"/>
    <w:rsid w:val="00FF1FD8"/>
    <w:rsid w:val="00FF219E"/>
    <w:rsid w:val="00FF2345"/>
    <w:rsid w:val="00FF679F"/>
    <w:rsid w:val="00FF6E3F"/>
    <w:rsid w:val="00FF7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1E"/>
    <w:rPr>
      <w:sz w:val="24"/>
      <w:szCs w:val="24"/>
    </w:rPr>
  </w:style>
  <w:style w:type="paragraph" w:styleId="Heading1">
    <w:name w:val="heading 1"/>
    <w:basedOn w:val="Normal"/>
    <w:next w:val="Normal"/>
    <w:link w:val="Heading1Char"/>
    <w:qFormat/>
    <w:rsid w:val="0050051E"/>
    <w:pPr>
      <w:keepNext/>
      <w:jc w:val="center"/>
      <w:outlineLvl w:val="0"/>
    </w:pPr>
    <w:rPr>
      <w:rFonts w:ascii="Book Antiqua" w:hAnsi="Book Antiqua"/>
      <w:b/>
      <w:sz w:val="28"/>
    </w:rPr>
  </w:style>
  <w:style w:type="paragraph" w:styleId="Heading2">
    <w:name w:val="heading 2"/>
    <w:basedOn w:val="Normal"/>
    <w:next w:val="Normal"/>
    <w:qFormat/>
    <w:rsid w:val="0050051E"/>
    <w:pPr>
      <w:keepNext/>
      <w:tabs>
        <w:tab w:val="left" w:pos="1980"/>
        <w:tab w:val="left" w:pos="2340"/>
      </w:tabs>
      <w:spacing w:before="120"/>
      <w:ind w:left="2342" w:hanging="2342"/>
      <w:jc w:val="center"/>
      <w:outlineLvl w:val="1"/>
    </w:pPr>
    <w:rPr>
      <w:rFonts w:ascii="Book Antiqua" w:hAnsi="Book Antiqua"/>
      <w:b/>
      <w:lang w:val="sv-SE"/>
    </w:rPr>
  </w:style>
  <w:style w:type="paragraph" w:styleId="Heading3">
    <w:name w:val="heading 3"/>
    <w:basedOn w:val="Normal"/>
    <w:next w:val="Normal"/>
    <w:qFormat/>
    <w:rsid w:val="0050051E"/>
    <w:pPr>
      <w:keepNext/>
      <w:tabs>
        <w:tab w:val="left" w:pos="1870"/>
        <w:tab w:val="left" w:pos="2057"/>
      </w:tabs>
      <w:spacing w:line="360" w:lineRule="exact"/>
      <w:ind w:left="2620" w:hanging="2620"/>
      <w:jc w:val="center"/>
      <w:outlineLvl w:val="2"/>
    </w:pPr>
    <w:rPr>
      <w:rFonts w:ascii="Book Antiqua" w:hAnsi="Book Antiqua"/>
      <w:b/>
      <w:lang w:val="sv-SE"/>
    </w:rPr>
  </w:style>
  <w:style w:type="paragraph" w:styleId="Heading4">
    <w:name w:val="heading 4"/>
    <w:basedOn w:val="Normal"/>
    <w:next w:val="Normal"/>
    <w:qFormat/>
    <w:rsid w:val="0050051E"/>
    <w:pPr>
      <w:keepNext/>
      <w:jc w:val="center"/>
      <w:outlineLvl w:val="3"/>
    </w:pPr>
    <w:rPr>
      <w:b/>
      <w:bCs/>
      <w:sz w:val="40"/>
    </w:rPr>
  </w:style>
  <w:style w:type="paragraph" w:styleId="Heading5">
    <w:name w:val="heading 5"/>
    <w:basedOn w:val="Normal"/>
    <w:next w:val="Normal"/>
    <w:qFormat/>
    <w:rsid w:val="0050051E"/>
    <w:pPr>
      <w:keepNext/>
      <w:tabs>
        <w:tab w:val="left" w:pos="1440"/>
      </w:tabs>
      <w:ind w:left="6840" w:hanging="2340"/>
      <w:jc w:val="both"/>
      <w:outlineLvl w:val="4"/>
    </w:pPr>
    <w:rPr>
      <w:rFonts w:ascii="Book Antiqua" w:hAnsi="Book Antiqua"/>
      <w:b/>
      <w:bCs/>
      <w:szCs w:val="22"/>
    </w:rPr>
  </w:style>
  <w:style w:type="paragraph" w:styleId="Heading6">
    <w:name w:val="heading 6"/>
    <w:basedOn w:val="Normal"/>
    <w:next w:val="Normal"/>
    <w:qFormat/>
    <w:rsid w:val="0050051E"/>
    <w:pPr>
      <w:keepNext/>
      <w:tabs>
        <w:tab w:val="left" w:pos="1440"/>
      </w:tabs>
      <w:ind w:left="1620" w:hanging="1620"/>
      <w:jc w:val="both"/>
      <w:outlineLvl w:val="5"/>
    </w:pPr>
    <w:rPr>
      <w:rFonts w:ascii="Book Antiqua" w:hAnsi="Book Antiqua"/>
      <w:b/>
      <w:sz w:val="22"/>
      <w:szCs w:val="22"/>
    </w:rPr>
  </w:style>
  <w:style w:type="paragraph" w:styleId="Heading8">
    <w:name w:val="heading 8"/>
    <w:basedOn w:val="Normal"/>
    <w:next w:val="Normal"/>
    <w:qFormat/>
    <w:rsid w:val="0050051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51E"/>
    <w:pPr>
      <w:tabs>
        <w:tab w:val="left" w:pos="1800"/>
        <w:tab w:val="left" w:pos="1980"/>
        <w:tab w:val="left" w:pos="2340"/>
      </w:tabs>
      <w:spacing w:before="240"/>
      <w:ind w:left="2347" w:hanging="2347"/>
      <w:jc w:val="both"/>
    </w:pPr>
    <w:rPr>
      <w:rFonts w:ascii="Book Antiqua" w:hAnsi="Book Antiqua"/>
    </w:rPr>
  </w:style>
  <w:style w:type="paragraph" w:styleId="BodyText">
    <w:name w:val="Body Text"/>
    <w:basedOn w:val="Normal"/>
    <w:rsid w:val="0050051E"/>
    <w:pPr>
      <w:tabs>
        <w:tab w:val="left" w:pos="1980"/>
        <w:tab w:val="left" w:pos="2340"/>
      </w:tabs>
      <w:spacing w:before="120"/>
      <w:jc w:val="both"/>
    </w:pPr>
    <w:rPr>
      <w:rFonts w:ascii="Book Antiqua" w:hAnsi="Book Antiqua"/>
    </w:rPr>
  </w:style>
  <w:style w:type="paragraph" w:customStyle="1" w:styleId="TxBrp43">
    <w:name w:val="TxBr_p43"/>
    <w:basedOn w:val="Normal"/>
    <w:rsid w:val="0050051E"/>
    <w:pPr>
      <w:tabs>
        <w:tab w:val="left" w:pos="204"/>
      </w:tabs>
      <w:autoSpaceDE w:val="0"/>
      <w:autoSpaceDN w:val="0"/>
      <w:adjustRightInd w:val="0"/>
      <w:spacing w:line="277" w:lineRule="atLeast"/>
    </w:pPr>
  </w:style>
  <w:style w:type="paragraph" w:customStyle="1" w:styleId="TxBrc57">
    <w:name w:val="TxBr_c57"/>
    <w:basedOn w:val="Normal"/>
    <w:rsid w:val="0050051E"/>
    <w:pPr>
      <w:autoSpaceDE w:val="0"/>
      <w:autoSpaceDN w:val="0"/>
      <w:adjustRightInd w:val="0"/>
      <w:spacing w:line="240" w:lineRule="atLeast"/>
      <w:jc w:val="center"/>
    </w:pPr>
  </w:style>
  <w:style w:type="paragraph" w:customStyle="1" w:styleId="TxBrp98">
    <w:name w:val="TxBr_p98"/>
    <w:basedOn w:val="Normal"/>
    <w:rsid w:val="0050051E"/>
    <w:pPr>
      <w:tabs>
        <w:tab w:val="left" w:pos="351"/>
      </w:tabs>
      <w:autoSpaceDE w:val="0"/>
      <w:autoSpaceDN w:val="0"/>
      <w:adjustRightInd w:val="0"/>
      <w:spacing w:line="277" w:lineRule="atLeast"/>
      <w:ind w:left="1253" w:hanging="351"/>
    </w:pPr>
  </w:style>
  <w:style w:type="paragraph" w:customStyle="1" w:styleId="TxBrp102">
    <w:name w:val="TxBr_p102"/>
    <w:basedOn w:val="Normal"/>
    <w:rsid w:val="0050051E"/>
    <w:pPr>
      <w:tabs>
        <w:tab w:val="left" w:pos="430"/>
      </w:tabs>
      <w:autoSpaceDE w:val="0"/>
      <w:autoSpaceDN w:val="0"/>
      <w:adjustRightInd w:val="0"/>
      <w:spacing w:line="240" w:lineRule="atLeast"/>
      <w:ind w:left="1173"/>
    </w:pPr>
  </w:style>
  <w:style w:type="paragraph" w:customStyle="1" w:styleId="TxBrp103">
    <w:name w:val="TxBr_p103"/>
    <w:basedOn w:val="Normal"/>
    <w:rsid w:val="0050051E"/>
    <w:pPr>
      <w:tabs>
        <w:tab w:val="left" w:pos="918"/>
      </w:tabs>
      <w:autoSpaceDE w:val="0"/>
      <w:autoSpaceDN w:val="0"/>
      <w:adjustRightInd w:val="0"/>
      <w:spacing w:line="697" w:lineRule="atLeast"/>
      <w:ind w:left="686" w:hanging="918"/>
    </w:pPr>
  </w:style>
  <w:style w:type="paragraph" w:styleId="BodyText2">
    <w:name w:val="Body Text 2"/>
    <w:basedOn w:val="Normal"/>
    <w:rsid w:val="0050051E"/>
    <w:pPr>
      <w:jc w:val="both"/>
    </w:pPr>
    <w:rPr>
      <w:rFonts w:ascii="Book Antiqua" w:hAnsi="Book Antiqua"/>
      <w:color w:val="FF0000"/>
      <w:lang w:val="pt-BR"/>
    </w:rPr>
  </w:style>
  <w:style w:type="character" w:customStyle="1" w:styleId="Heading1Char">
    <w:name w:val="Heading 1 Char"/>
    <w:basedOn w:val="DefaultParagraphFont"/>
    <w:link w:val="Heading1"/>
    <w:rsid w:val="001532F9"/>
    <w:rPr>
      <w:rFonts w:ascii="Book Antiqua" w:hAnsi="Book Antiqua"/>
      <w:b/>
      <w:sz w:val="28"/>
      <w:szCs w:val="24"/>
      <w:lang w:val="en-US" w:eastAsia="en-US" w:bidi="ar-SA"/>
    </w:rPr>
  </w:style>
  <w:style w:type="paragraph" w:styleId="Footer">
    <w:name w:val="footer"/>
    <w:basedOn w:val="Normal"/>
    <w:link w:val="FooterChar"/>
    <w:uiPriority w:val="99"/>
    <w:rsid w:val="008F5FC1"/>
    <w:pPr>
      <w:tabs>
        <w:tab w:val="center" w:pos="4320"/>
        <w:tab w:val="right" w:pos="8640"/>
      </w:tabs>
    </w:pPr>
  </w:style>
  <w:style w:type="character" w:styleId="PageNumber">
    <w:name w:val="page number"/>
    <w:basedOn w:val="DefaultParagraphFont"/>
    <w:rsid w:val="008F5FC1"/>
  </w:style>
  <w:style w:type="paragraph" w:styleId="Header">
    <w:name w:val="header"/>
    <w:basedOn w:val="Normal"/>
    <w:link w:val="HeaderChar"/>
    <w:uiPriority w:val="99"/>
    <w:rsid w:val="008F5FC1"/>
    <w:pPr>
      <w:tabs>
        <w:tab w:val="center" w:pos="4320"/>
        <w:tab w:val="right" w:pos="8640"/>
      </w:tabs>
    </w:pPr>
  </w:style>
  <w:style w:type="table" w:styleId="TableGrid">
    <w:name w:val="Table Grid"/>
    <w:basedOn w:val="TableNormal"/>
    <w:rsid w:val="00FA5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D400F"/>
    <w:rPr>
      <w:rFonts w:ascii="Tahoma" w:hAnsi="Tahoma" w:cs="Tahoma"/>
      <w:sz w:val="16"/>
      <w:szCs w:val="16"/>
    </w:rPr>
  </w:style>
  <w:style w:type="character" w:customStyle="1" w:styleId="BalloonTextChar">
    <w:name w:val="Balloon Text Char"/>
    <w:basedOn w:val="DefaultParagraphFont"/>
    <w:link w:val="BalloonText"/>
    <w:rsid w:val="00AD400F"/>
    <w:rPr>
      <w:rFonts w:ascii="Tahoma" w:hAnsi="Tahoma" w:cs="Tahoma"/>
      <w:sz w:val="16"/>
      <w:szCs w:val="16"/>
    </w:rPr>
  </w:style>
  <w:style w:type="paragraph" w:styleId="ListParagraph">
    <w:name w:val="List Paragraph"/>
    <w:basedOn w:val="Normal"/>
    <w:uiPriority w:val="34"/>
    <w:qFormat/>
    <w:rsid w:val="00857469"/>
    <w:pPr>
      <w:ind w:left="720"/>
      <w:contextualSpacing/>
    </w:pPr>
  </w:style>
  <w:style w:type="character" w:customStyle="1" w:styleId="HeaderChar">
    <w:name w:val="Header Char"/>
    <w:basedOn w:val="DefaultParagraphFont"/>
    <w:link w:val="Header"/>
    <w:uiPriority w:val="99"/>
    <w:rsid w:val="00972DDF"/>
    <w:rPr>
      <w:sz w:val="24"/>
      <w:szCs w:val="24"/>
    </w:rPr>
  </w:style>
  <w:style w:type="character" w:customStyle="1" w:styleId="FooterChar">
    <w:name w:val="Footer Char"/>
    <w:basedOn w:val="DefaultParagraphFont"/>
    <w:link w:val="Footer"/>
    <w:uiPriority w:val="99"/>
    <w:rsid w:val="00210107"/>
    <w:rPr>
      <w:sz w:val="24"/>
      <w:szCs w:val="24"/>
    </w:rPr>
  </w:style>
  <w:style w:type="character" w:styleId="Hyperlink">
    <w:name w:val="Hyperlink"/>
    <w:basedOn w:val="DefaultParagraphFont"/>
    <w:uiPriority w:val="99"/>
    <w:unhideWhenUsed/>
    <w:rsid w:val="00F80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1E"/>
    <w:rPr>
      <w:sz w:val="24"/>
      <w:szCs w:val="24"/>
    </w:rPr>
  </w:style>
  <w:style w:type="paragraph" w:styleId="Heading1">
    <w:name w:val="heading 1"/>
    <w:basedOn w:val="Normal"/>
    <w:next w:val="Normal"/>
    <w:link w:val="Heading1Char"/>
    <w:qFormat/>
    <w:rsid w:val="0050051E"/>
    <w:pPr>
      <w:keepNext/>
      <w:jc w:val="center"/>
      <w:outlineLvl w:val="0"/>
    </w:pPr>
    <w:rPr>
      <w:rFonts w:ascii="Book Antiqua" w:hAnsi="Book Antiqua"/>
      <w:b/>
      <w:sz w:val="28"/>
    </w:rPr>
  </w:style>
  <w:style w:type="paragraph" w:styleId="Heading2">
    <w:name w:val="heading 2"/>
    <w:basedOn w:val="Normal"/>
    <w:next w:val="Normal"/>
    <w:qFormat/>
    <w:rsid w:val="0050051E"/>
    <w:pPr>
      <w:keepNext/>
      <w:tabs>
        <w:tab w:val="left" w:pos="1980"/>
        <w:tab w:val="left" w:pos="2340"/>
      </w:tabs>
      <w:spacing w:before="120"/>
      <w:ind w:left="2342" w:hanging="2342"/>
      <w:jc w:val="center"/>
      <w:outlineLvl w:val="1"/>
    </w:pPr>
    <w:rPr>
      <w:rFonts w:ascii="Book Antiqua" w:hAnsi="Book Antiqua"/>
      <w:b/>
      <w:lang w:val="sv-SE"/>
    </w:rPr>
  </w:style>
  <w:style w:type="paragraph" w:styleId="Heading3">
    <w:name w:val="heading 3"/>
    <w:basedOn w:val="Normal"/>
    <w:next w:val="Normal"/>
    <w:qFormat/>
    <w:rsid w:val="0050051E"/>
    <w:pPr>
      <w:keepNext/>
      <w:tabs>
        <w:tab w:val="left" w:pos="1870"/>
        <w:tab w:val="left" w:pos="2057"/>
      </w:tabs>
      <w:spacing w:line="360" w:lineRule="exact"/>
      <w:ind w:left="2620" w:hanging="2620"/>
      <w:jc w:val="center"/>
      <w:outlineLvl w:val="2"/>
    </w:pPr>
    <w:rPr>
      <w:rFonts w:ascii="Book Antiqua" w:hAnsi="Book Antiqua"/>
      <w:b/>
      <w:lang w:val="sv-SE"/>
    </w:rPr>
  </w:style>
  <w:style w:type="paragraph" w:styleId="Heading4">
    <w:name w:val="heading 4"/>
    <w:basedOn w:val="Normal"/>
    <w:next w:val="Normal"/>
    <w:qFormat/>
    <w:rsid w:val="0050051E"/>
    <w:pPr>
      <w:keepNext/>
      <w:jc w:val="center"/>
      <w:outlineLvl w:val="3"/>
    </w:pPr>
    <w:rPr>
      <w:b/>
      <w:bCs/>
      <w:sz w:val="40"/>
    </w:rPr>
  </w:style>
  <w:style w:type="paragraph" w:styleId="Heading5">
    <w:name w:val="heading 5"/>
    <w:basedOn w:val="Normal"/>
    <w:next w:val="Normal"/>
    <w:qFormat/>
    <w:rsid w:val="0050051E"/>
    <w:pPr>
      <w:keepNext/>
      <w:tabs>
        <w:tab w:val="left" w:pos="1440"/>
      </w:tabs>
      <w:ind w:left="6840" w:hanging="2340"/>
      <w:jc w:val="both"/>
      <w:outlineLvl w:val="4"/>
    </w:pPr>
    <w:rPr>
      <w:rFonts w:ascii="Book Antiqua" w:hAnsi="Book Antiqua"/>
      <w:b/>
      <w:bCs/>
      <w:szCs w:val="22"/>
    </w:rPr>
  </w:style>
  <w:style w:type="paragraph" w:styleId="Heading6">
    <w:name w:val="heading 6"/>
    <w:basedOn w:val="Normal"/>
    <w:next w:val="Normal"/>
    <w:qFormat/>
    <w:rsid w:val="0050051E"/>
    <w:pPr>
      <w:keepNext/>
      <w:tabs>
        <w:tab w:val="left" w:pos="1440"/>
      </w:tabs>
      <w:ind w:left="1620" w:hanging="1620"/>
      <w:jc w:val="both"/>
      <w:outlineLvl w:val="5"/>
    </w:pPr>
    <w:rPr>
      <w:rFonts w:ascii="Book Antiqua" w:hAnsi="Book Antiqua"/>
      <w:b/>
      <w:sz w:val="22"/>
      <w:szCs w:val="22"/>
    </w:rPr>
  </w:style>
  <w:style w:type="paragraph" w:styleId="Heading8">
    <w:name w:val="heading 8"/>
    <w:basedOn w:val="Normal"/>
    <w:next w:val="Normal"/>
    <w:qFormat/>
    <w:rsid w:val="0050051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51E"/>
    <w:pPr>
      <w:tabs>
        <w:tab w:val="left" w:pos="1800"/>
        <w:tab w:val="left" w:pos="1980"/>
        <w:tab w:val="left" w:pos="2340"/>
      </w:tabs>
      <w:spacing w:before="240"/>
      <w:ind w:left="2347" w:hanging="2347"/>
      <w:jc w:val="both"/>
    </w:pPr>
    <w:rPr>
      <w:rFonts w:ascii="Book Antiqua" w:hAnsi="Book Antiqua"/>
    </w:rPr>
  </w:style>
  <w:style w:type="paragraph" w:styleId="BodyText">
    <w:name w:val="Body Text"/>
    <w:basedOn w:val="Normal"/>
    <w:rsid w:val="0050051E"/>
    <w:pPr>
      <w:tabs>
        <w:tab w:val="left" w:pos="1980"/>
        <w:tab w:val="left" w:pos="2340"/>
      </w:tabs>
      <w:spacing w:before="120"/>
      <w:jc w:val="both"/>
    </w:pPr>
    <w:rPr>
      <w:rFonts w:ascii="Book Antiqua" w:hAnsi="Book Antiqua"/>
    </w:rPr>
  </w:style>
  <w:style w:type="paragraph" w:customStyle="1" w:styleId="TxBrp43">
    <w:name w:val="TxBr_p43"/>
    <w:basedOn w:val="Normal"/>
    <w:rsid w:val="0050051E"/>
    <w:pPr>
      <w:tabs>
        <w:tab w:val="left" w:pos="204"/>
      </w:tabs>
      <w:autoSpaceDE w:val="0"/>
      <w:autoSpaceDN w:val="0"/>
      <w:adjustRightInd w:val="0"/>
      <w:spacing w:line="277" w:lineRule="atLeast"/>
    </w:pPr>
  </w:style>
  <w:style w:type="paragraph" w:customStyle="1" w:styleId="TxBrc57">
    <w:name w:val="TxBr_c57"/>
    <w:basedOn w:val="Normal"/>
    <w:rsid w:val="0050051E"/>
    <w:pPr>
      <w:autoSpaceDE w:val="0"/>
      <w:autoSpaceDN w:val="0"/>
      <w:adjustRightInd w:val="0"/>
      <w:spacing w:line="240" w:lineRule="atLeast"/>
      <w:jc w:val="center"/>
    </w:pPr>
  </w:style>
  <w:style w:type="paragraph" w:customStyle="1" w:styleId="TxBrp98">
    <w:name w:val="TxBr_p98"/>
    <w:basedOn w:val="Normal"/>
    <w:rsid w:val="0050051E"/>
    <w:pPr>
      <w:tabs>
        <w:tab w:val="left" w:pos="351"/>
      </w:tabs>
      <w:autoSpaceDE w:val="0"/>
      <w:autoSpaceDN w:val="0"/>
      <w:adjustRightInd w:val="0"/>
      <w:spacing w:line="277" w:lineRule="atLeast"/>
      <w:ind w:left="1253" w:hanging="351"/>
    </w:pPr>
  </w:style>
  <w:style w:type="paragraph" w:customStyle="1" w:styleId="TxBrp102">
    <w:name w:val="TxBr_p102"/>
    <w:basedOn w:val="Normal"/>
    <w:rsid w:val="0050051E"/>
    <w:pPr>
      <w:tabs>
        <w:tab w:val="left" w:pos="430"/>
      </w:tabs>
      <w:autoSpaceDE w:val="0"/>
      <w:autoSpaceDN w:val="0"/>
      <w:adjustRightInd w:val="0"/>
      <w:spacing w:line="240" w:lineRule="atLeast"/>
      <w:ind w:left="1173"/>
    </w:pPr>
  </w:style>
  <w:style w:type="paragraph" w:customStyle="1" w:styleId="TxBrp103">
    <w:name w:val="TxBr_p103"/>
    <w:basedOn w:val="Normal"/>
    <w:rsid w:val="0050051E"/>
    <w:pPr>
      <w:tabs>
        <w:tab w:val="left" w:pos="918"/>
      </w:tabs>
      <w:autoSpaceDE w:val="0"/>
      <w:autoSpaceDN w:val="0"/>
      <w:adjustRightInd w:val="0"/>
      <w:spacing w:line="697" w:lineRule="atLeast"/>
      <w:ind w:left="686" w:hanging="918"/>
    </w:pPr>
  </w:style>
  <w:style w:type="paragraph" w:styleId="BodyText2">
    <w:name w:val="Body Text 2"/>
    <w:basedOn w:val="Normal"/>
    <w:rsid w:val="0050051E"/>
    <w:pPr>
      <w:jc w:val="both"/>
    </w:pPr>
    <w:rPr>
      <w:rFonts w:ascii="Book Antiqua" w:hAnsi="Book Antiqua"/>
      <w:color w:val="FF0000"/>
      <w:lang w:val="pt-BR"/>
    </w:rPr>
  </w:style>
  <w:style w:type="character" w:customStyle="1" w:styleId="Heading1Char">
    <w:name w:val="Heading 1 Char"/>
    <w:basedOn w:val="DefaultParagraphFont"/>
    <w:link w:val="Heading1"/>
    <w:rsid w:val="001532F9"/>
    <w:rPr>
      <w:rFonts w:ascii="Book Antiqua" w:hAnsi="Book Antiqua"/>
      <w:b/>
      <w:sz w:val="28"/>
      <w:szCs w:val="24"/>
      <w:lang w:val="en-US" w:eastAsia="en-US" w:bidi="ar-SA"/>
    </w:rPr>
  </w:style>
  <w:style w:type="paragraph" w:styleId="Footer">
    <w:name w:val="footer"/>
    <w:basedOn w:val="Normal"/>
    <w:link w:val="FooterChar"/>
    <w:uiPriority w:val="99"/>
    <w:rsid w:val="008F5FC1"/>
    <w:pPr>
      <w:tabs>
        <w:tab w:val="center" w:pos="4320"/>
        <w:tab w:val="right" w:pos="8640"/>
      </w:tabs>
    </w:pPr>
  </w:style>
  <w:style w:type="character" w:styleId="PageNumber">
    <w:name w:val="page number"/>
    <w:basedOn w:val="DefaultParagraphFont"/>
    <w:rsid w:val="008F5FC1"/>
  </w:style>
  <w:style w:type="paragraph" w:styleId="Header">
    <w:name w:val="header"/>
    <w:basedOn w:val="Normal"/>
    <w:link w:val="HeaderChar"/>
    <w:uiPriority w:val="99"/>
    <w:rsid w:val="008F5FC1"/>
    <w:pPr>
      <w:tabs>
        <w:tab w:val="center" w:pos="4320"/>
        <w:tab w:val="right" w:pos="8640"/>
      </w:tabs>
    </w:pPr>
  </w:style>
  <w:style w:type="table" w:styleId="TableGrid">
    <w:name w:val="Table Grid"/>
    <w:basedOn w:val="TableNormal"/>
    <w:rsid w:val="00FA5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D400F"/>
    <w:rPr>
      <w:rFonts w:ascii="Tahoma" w:hAnsi="Tahoma" w:cs="Tahoma"/>
      <w:sz w:val="16"/>
      <w:szCs w:val="16"/>
    </w:rPr>
  </w:style>
  <w:style w:type="character" w:customStyle="1" w:styleId="BalloonTextChar">
    <w:name w:val="Balloon Text Char"/>
    <w:basedOn w:val="DefaultParagraphFont"/>
    <w:link w:val="BalloonText"/>
    <w:rsid w:val="00AD400F"/>
    <w:rPr>
      <w:rFonts w:ascii="Tahoma" w:hAnsi="Tahoma" w:cs="Tahoma"/>
      <w:sz w:val="16"/>
      <w:szCs w:val="16"/>
    </w:rPr>
  </w:style>
  <w:style w:type="paragraph" w:styleId="ListParagraph">
    <w:name w:val="List Paragraph"/>
    <w:basedOn w:val="Normal"/>
    <w:uiPriority w:val="34"/>
    <w:qFormat/>
    <w:rsid w:val="00857469"/>
    <w:pPr>
      <w:ind w:left="720"/>
      <w:contextualSpacing/>
    </w:pPr>
  </w:style>
  <w:style w:type="character" w:customStyle="1" w:styleId="HeaderChar">
    <w:name w:val="Header Char"/>
    <w:basedOn w:val="DefaultParagraphFont"/>
    <w:link w:val="Header"/>
    <w:uiPriority w:val="99"/>
    <w:rsid w:val="00972DDF"/>
    <w:rPr>
      <w:sz w:val="24"/>
      <w:szCs w:val="24"/>
    </w:rPr>
  </w:style>
  <w:style w:type="character" w:customStyle="1" w:styleId="FooterChar">
    <w:name w:val="Footer Char"/>
    <w:basedOn w:val="DefaultParagraphFont"/>
    <w:link w:val="Footer"/>
    <w:uiPriority w:val="99"/>
    <w:rsid w:val="00210107"/>
    <w:rPr>
      <w:sz w:val="24"/>
      <w:szCs w:val="24"/>
    </w:rPr>
  </w:style>
  <w:style w:type="character" w:styleId="Hyperlink">
    <w:name w:val="Hyperlink"/>
    <w:basedOn w:val="DefaultParagraphFont"/>
    <w:uiPriority w:val="99"/>
    <w:unhideWhenUsed/>
    <w:rsid w:val="00F80B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04C0-DDA4-4B2F-B7E9-6EE73F0F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2476</Words>
  <Characters>16534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GUBERNUR BANTEN</vt:lpstr>
    </vt:vector>
  </TitlesOfParts>
  <Company>Deftones</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GUBERNUR BANTEN</dc:title>
  <dc:creator>anggaran3</dc:creator>
  <cp:lastModifiedBy>diah</cp:lastModifiedBy>
  <cp:revision>3</cp:revision>
  <cp:lastPrinted>2015-01-29T07:02:00Z</cp:lastPrinted>
  <dcterms:created xsi:type="dcterms:W3CDTF">2015-01-29T06:44:00Z</dcterms:created>
  <dcterms:modified xsi:type="dcterms:W3CDTF">2015-01-29T07:02:00Z</dcterms:modified>
</cp:coreProperties>
</file>